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hanging="2"/>
        <w:jc w:val="center"/>
        <w:rPr/>
      </w:pPr>
      <w:r w:rsidDel="00000000" w:rsidR="00000000" w:rsidRPr="00000000">
        <w:rPr>
          <w:rtl w:val="0"/>
        </w:rPr>
      </w:r>
    </w:p>
    <w:p w:rsidR="00000000" w:rsidDel="00000000" w:rsidP="00000000" w:rsidRDefault="00000000" w:rsidRPr="00000000" w14:paraId="00000002">
      <w:pPr>
        <w:ind w:left="0" w:hanging="2"/>
        <w:jc w:val="center"/>
        <w:rPr/>
      </w:pPr>
      <w:r w:rsidDel="00000000" w:rsidR="00000000" w:rsidRPr="00000000">
        <w:rPr>
          <w:b w:val="1"/>
          <w:rtl w:val="0"/>
        </w:rPr>
        <w:t xml:space="preserve">DATOS GENERALES</w:t>
      </w:r>
      <w:r w:rsidDel="00000000" w:rsidR="00000000" w:rsidRPr="00000000">
        <w:rPr>
          <w:rtl w:val="0"/>
        </w:rPr>
      </w:r>
    </w:p>
    <w:p w:rsidR="00000000" w:rsidDel="00000000" w:rsidP="00000000" w:rsidRDefault="00000000" w:rsidRPr="00000000" w14:paraId="00000003">
      <w:pPr>
        <w:ind w:left="0" w:hanging="2"/>
        <w:rPr>
          <w:rFonts w:ascii="Tahoma" w:cs="Tahoma" w:eastAsia="Tahoma" w:hAnsi="Tahoma"/>
          <w:sz w:val="16"/>
          <w:szCs w:val="16"/>
        </w:rPr>
      </w:pPr>
      <w:r w:rsidDel="00000000" w:rsidR="00000000" w:rsidRPr="00000000">
        <w:rPr>
          <w:rtl w:val="0"/>
        </w:rPr>
      </w:r>
    </w:p>
    <w:tbl>
      <w:tblPr>
        <w:tblStyle w:val="Table1"/>
        <w:tblW w:w="974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83"/>
        <w:gridCol w:w="2607"/>
        <w:gridCol w:w="2658"/>
        <w:tblGridChange w:id="0">
          <w:tblGrid>
            <w:gridCol w:w="4483"/>
            <w:gridCol w:w="2607"/>
            <w:gridCol w:w="2658"/>
          </w:tblGrid>
        </w:tblGridChange>
      </w:tblGrid>
      <w:tr>
        <w:trPr>
          <w:cantSplit w:val="0"/>
          <w:trHeight w:val="417" w:hRule="atLeast"/>
          <w:tblHeader w:val="0"/>
        </w:trPr>
        <w:tc>
          <w:tcPr/>
          <w:p w:rsidR="00000000" w:rsidDel="00000000" w:rsidP="00000000" w:rsidRDefault="00000000" w:rsidRPr="00000000" w14:paraId="00000004">
            <w:pPr>
              <w:ind w:left="0" w:hanging="2"/>
              <w:rPr>
                <w:sz w:val="24"/>
                <w:szCs w:val="24"/>
              </w:rPr>
            </w:pPr>
            <w:r w:rsidDel="00000000" w:rsidR="00000000" w:rsidRPr="00000000">
              <w:rPr>
                <w:sz w:val="24"/>
                <w:szCs w:val="24"/>
                <w:rtl w:val="0"/>
              </w:rPr>
              <w:t xml:space="preserve">PERÍODO A QUE CORRESPONDE EL INFORME</w:t>
            </w:r>
          </w:p>
        </w:tc>
        <w:tc>
          <w:tcPr>
            <w:gridSpan w:val="2"/>
          </w:tcPr>
          <w:p w:rsidR="00000000" w:rsidDel="00000000" w:rsidP="00000000" w:rsidRDefault="00000000" w:rsidRPr="00000000" w14:paraId="00000005">
            <w:pPr>
              <w:ind w:left="0" w:hanging="2"/>
              <w:jc w:val="center"/>
              <w:rPr>
                <w:rFonts w:ascii="Tahoma" w:cs="Tahoma" w:eastAsia="Tahoma" w:hAnsi="Tahoma"/>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2565400</wp:posOffset>
                      </wp:positionH>
                      <wp:positionV relativeFrom="paragraph">
                        <wp:posOffset>50800</wp:posOffset>
                      </wp:positionV>
                      <wp:extent cx="514350" cy="247650"/>
                      <wp:effectExtent b="0" l="0" r="0" t="0"/>
                      <wp:wrapNone/>
                      <wp:docPr id="1041" name=""/>
                      <a:graphic>
                        <a:graphicData uri="http://schemas.microsoft.com/office/word/2010/wordprocessingShape">
                          <wps:wsp>
                            <wps:cNvSpPr/>
                            <wps:cNvPr id="3" name="Shape 3"/>
                            <wps:spPr>
                              <a:xfrm>
                                <a:off x="5098350" y="3665700"/>
                                <a:ext cx="49530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2025</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2565400</wp:posOffset>
                      </wp:positionH>
                      <wp:positionV relativeFrom="paragraph">
                        <wp:posOffset>50800</wp:posOffset>
                      </wp:positionV>
                      <wp:extent cx="514350" cy="247650"/>
                      <wp:effectExtent b="0" l="0" r="0" t="0"/>
                      <wp:wrapNone/>
                      <wp:docPr id="104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51435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2146300</wp:posOffset>
                      </wp:positionH>
                      <wp:positionV relativeFrom="paragraph">
                        <wp:posOffset>50800</wp:posOffset>
                      </wp:positionV>
                      <wp:extent cx="361950" cy="247650"/>
                      <wp:effectExtent b="0" l="0" r="0" t="0"/>
                      <wp:wrapNone/>
                      <wp:docPr id="1040" name=""/>
                      <a:graphic>
                        <a:graphicData uri="http://schemas.microsoft.com/office/word/2010/wordprocessingShape">
                          <wps:wsp>
                            <wps:cNvSpPr/>
                            <wps:cNvPr id="2" name="Shape 2"/>
                            <wps:spPr>
                              <a:xfrm>
                                <a:off x="5174550" y="3665700"/>
                                <a:ext cx="34290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1.0000000149011612"/>
                                    <w:jc w:val="left"/>
                                    <w:textDirection w:val="btLr"/>
                                  </w:pPr>
                                  <w:r w:rsidDel="00000000" w:rsidR="00000000" w:rsidRPr="00000000">
                                    <w:rPr>
                                      <w:rFonts w:ascii="Arial" w:cs="Arial" w:eastAsia="Arial" w:hAnsi="Arial"/>
                                      <w:b w:val="0"/>
                                      <w:i w:val="0"/>
                                      <w:smallCaps w:val="0"/>
                                      <w:strike w:val="0"/>
                                      <w:color w:val="000000"/>
                                      <w:sz w:val="14"/>
                                      <w:vertAlign w:val="baseline"/>
                                    </w:rPr>
                                    <w:t xml:space="preserve">02</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2146300</wp:posOffset>
                      </wp:positionH>
                      <wp:positionV relativeFrom="paragraph">
                        <wp:posOffset>50800</wp:posOffset>
                      </wp:positionV>
                      <wp:extent cx="361950" cy="247650"/>
                      <wp:effectExtent b="0" l="0" r="0" t="0"/>
                      <wp:wrapNone/>
                      <wp:docPr id="1040"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6195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1676400</wp:posOffset>
                      </wp:positionH>
                      <wp:positionV relativeFrom="paragraph">
                        <wp:posOffset>50800</wp:posOffset>
                      </wp:positionV>
                      <wp:extent cx="361950" cy="247650"/>
                      <wp:effectExtent b="0" l="0" r="0" t="0"/>
                      <wp:wrapNone/>
                      <wp:docPr id="1053" name=""/>
                      <a:graphic>
                        <a:graphicData uri="http://schemas.microsoft.com/office/word/2010/wordprocessingShape">
                          <wps:wsp>
                            <wps:cNvSpPr/>
                            <wps:cNvPr id="15" name="Shape 15"/>
                            <wps:spPr>
                              <a:xfrm>
                                <a:off x="5174550" y="3665700"/>
                                <a:ext cx="34290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27	</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1676400</wp:posOffset>
                      </wp:positionH>
                      <wp:positionV relativeFrom="paragraph">
                        <wp:posOffset>50800</wp:posOffset>
                      </wp:positionV>
                      <wp:extent cx="361950" cy="247650"/>
                      <wp:effectExtent b="0" l="0" r="0" t="0"/>
                      <wp:wrapNone/>
                      <wp:docPr id="1053" name="image16.png"/>
                      <a:graphic>
                        <a:graphicData uri="http://schemas.openxmlformats.org/drawingml/2006/picture">
                          <pic:pic>
                            <pic:nvPicPr>
                              <pic:cNvPr id="0" name="image16.png"/>
                              <pic:cNvPicPr preferRelativeResize="0"/>
                            </pic:nvPicPr>
                            <pic:blipFill>
                              <a:blip r:embed="rId7"/>
                              <a:srcRect/>
                              <a:stretch>
                                <a:fillRect/>
                              </a:stretch>
                            </pic:blipFill>
                            <pic:spPr>
                              <a:xfrm>
                                <a:off x="0" y="0"/>
                                <a:ext cx="36195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50800</wp:posOffset>
                      </wp:positionV>
                      <wp:extent cx="537210" cy="247650"/>
                      <wp:effectExtent b="0" l="0" r="0" t="0"/>
                      <wp:wrapNone/>
                      <wp:docPr id="1047" name=""/>
                      <a:graphic>
                        <a:graphicData uri="http://schemas.microsoft.com/office/word/2010/wordprocessingShape">
                          <wps:wsp>
                            <wps:cNvSpPr/>
                            <wps:cNvPr id="9" name="Shape 9"/>
                            <wps:spPr>
                              <a:xfrm>
                                <a:off x="5086920" y="3665700"/>
                                <a:ext cx="51816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2025</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50800</wp:posOffset>
                      </wp:positionV>
                      <wp:extent cx="537210" cy="247650"/>
                      <wp:effectExtent b="0" l="0" r="0" t="0"/>
                      <wp:wrapNone/>
                      <wp:docPr id="104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3721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50800</wp:posOffset>
                      </wp:positionV>
                      <wp:extent cx="352425" cy="247650"/>
                      <wp:effectExtent b="0" l="0" r="0" t="0"/>
                      <wp:wrapNone/>
                      <wp:docPr id="1052" name=""/>
                      <a:graphic>
                        <a:graphicData uri="http://schemas.microsoft.com/office/word/2010/wordprocessingShape">
                          <wps:wsp>
                            <wps:cNvSpPr/>
                            <wps:cNvPr id="14" name="Shape 14"/>
                            <wps:spPr>
                              <a:xfrm>
                                <a:off x="5174550" y="3660938"/>
                                <a:ext cx="342900" cy="2381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1.0000000149011612"/>
                                    <w:jc w:val="left"/>
                                    <w:textDirection w:val="btLr"/>
                                  </w:pPr>
                                  <w:r w:rsidDel="00000000" w:rsidR="00000000" w:rsidRPr="00000000">
                                    <w:rPr>
                                      <w:rFonts w:ascii="Arial" w:cs="Arial" w:eastAsia="Arial" w:hAnsi="Arial"/>
                                      <w:b w:val="0"/>
                                      <w:i w:val="0"/>
                                      <w:smallCaps w:val="0"/>
                                      <w:strike w:val="0"/>
                                      <w:color w:val="000000"/>
                                      <w:sz w:val="14"/>
                                      <w:vertAlign w:val="baseline"/>
                                    </w:rPr>
                                    <w:t xml:space="preserve">01			</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50800</wp:posOffset>
                      </wp:positionV>
                      <wp:extent cx="352425" cy="247650"/>
                      <wp:effectExtent b="0" l="0" r="0" t="0"/>
                      <wp:wrapNone/>
                      <wp:docPr id="1052"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352425"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352425" cy="285750"/>
                      <wp:effectExtent b="0" l="0" r="0" t="0"/>
                      <wp:wrapNone/>
                      <wp:docPr id="1051" name=""/>
                      <a:graphic>
                        <a:graphicData uri="http://schemas.microsoft.com/office/word/2010/wordprocessingShape">
                          <wps:wsp>
                            <wps:cNvSpPr/>
                            <wps:cNvPr id="13" name="Shape 13"/>
                            <wps:spPr>
                              <a:xfrm>
                                <a:off x="5174550" y="3641888"/>
                                <a:ext cx="342900" cy="2762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28	</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352425" cy="285750"/>
                      <wp:effectExtent b="0" l="0" r="0" t="0"/>
                      <wp:wrapNone/>
                      <wp:docPr id="1051"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352425" cy="285750"/>
                              </a:xfrm>
                              <a:prstGeom prst="rect"/>
                              <a:ln/>
                            </pic:spPr>
                          </pic:pic>
                        </a:graphicData>
                      </a:graphic>
                    </wp:anchor>
                  </w:drawing>
                </mc:Fallback>
              </mc:AlternateContent>
            </w:r>
          </w:p>
          <w:p w:rsidR="00000000" w:rsidDel="00000000" w:rsidP="00000000" w:rsidRDefault="00000000" w:rsidRPr="00000000" w14:paraId="00000006">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A</w:t>
            </w:r>
            <w:r w:rsidDel="00000000" w:rsidR="00000000" w:rsidRPr="00000000">
              <w:rPr>
                <w:rtl w:val="0"/>
              </w:rPr>
            </w:r>
          </w:p>
        </w:tc>
      </w:tr>
      <w:tr>
        <w:trPr>
          <w:cantSplit w:val="0"/>
          <w:trHeight w:val="318" w:hRule="atLeast"/>
          <w:tblHeader w:val="0"/>
        </w:trPr>
        <w:tc>
          <w:tcPr/>
          <w:p w:rsidR="00000000" w:rsidDel="00000000" w:rsidP="00000000" w:rsidRDefault="00000000" w:rsidRPr="00000000" w14:paraId="00000008">
            <w:pPr>
              <w:ind w:left="0" w:hanging="2"/>
              <w:rPr>
                <w:sz w:val="24"/>
                <w:szCs w:val="24"/>
              </w:rPr>
            </w:pPr>
            <w:r w:rsidDel="00000000" w:rsidR="00000000" w:rsidRPr="00000000">
              <w:rPr>
                <w:sz w:val="24"/>
                <w:szCs w:val="24"/>
                <w:rtl w:val="0"/>
              </w:rPr>
              <w:t xml:space="preserve">¿Se reporta algún desempeño deficiente o a mejorar?</w:t>
            </w:r>
          </w:p>
        </w:tc>
        <w:tc>
          <w:tcPr>
            <w:vAlign w:val="center"/>
          </w:tcPr>
          <w:p w:rsidR="00000000" w:rsidDel="00000000" w:rsidP="00000000" w:rsidRDefault="00000000" w:rsidRPr="00000000" w14:paraId="00000009">
            <w:pPr>
              <w:ind w:left="0" w:hanging="2"/>
              <w:jc w:val="center"/>
              <w:rPr>
                <w:rFonts w:ascii="Tahoma" w:cs="Tahoma" w:eastAsia="Tahoma" w:hAnsi="Tahoma"/>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927100</wp:posOffset>
                      </wp:positionH>
                      <wp:positionV relativeFrom="paragraph">
                        <wp:posOffset>63500</wp:posOffset>
                      </wp:positionV>
                      <wp:extent cx="273050" cy="227965"/>
                      <wp:effectExtent b="0" l="0" r="0" t="0"/>
                      <wp:wrapNone/>
                      <wp:docPr id="1042" name=""/>
                      <a:graphic>
                        <a:graphicData uri="http://schemas.microsoft.com/office/word/2010/wordprocessingShape">
                          <wps:wsp>
                            <wps:cNvSpPr/>
                            <wps:cNvPr id="4" name="Shape 4"/>
                            <wps:spPr>
                              <a:xfrm>
                                <a:off x="5219000" y="3675543"/>
                                <a:ext cx="254000" cy="20891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927100</wp:posOffset>
                      </wp:positionH>
                      <wp:positionV relativeFrom="paragraph">
                        <wp:posOffset>63500</wp:posOffset>
                      </wp:positionV>
                      <wp:extent cx="273050" cy="227965"/>
                      <wp:effectExtent b="0" l="0" r="0" t="0"/>
                      <wp:wrapNone/>
                      <wp:docPr id="104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73050" cy="227965"/>
                              </a:xfrm>
                              <a:prstGeom prst="rect"/>
                              <a:ln/>
                            </pic:spPr>
                          </pic:pic>
                        </a:graphicData>
                      </a:graphic>
                    </wp:anchor>
                  </w:drawing>
                </mc:Fallback>
              </mc:AlternateContent>
            </w:r>
          </w:p>
          <w:p w:rsidR="00000000" w:rsidDel="00000000" w:rsidP="00000000" w:rsidRDefault="00000000" w:rsidRPr="00000000" w14:paraId="0000000A">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SI</w:t>
            </w:r>
            <w:r w:rsidDel="00000000" w:rsidR="00000000" w:rsidRPr="00000000">
              <w:rPr>
                <w:rtl w:val="0"/>
              </w:rPr>
            </w:r>
          </w:p>
        </w:tc>
        <w:tc>
          <w:tcPr>
            <w:vAlign w:val="center"/>
          </w:tcPr>
          <w:p w:rsidR="00000000" w:rsidDel="00000000" w:rsidP="00000000" w:rsidRDefault="00000000" w:rsidRPr="00000000" w14:paraId="0000000B">
            <w:pPr>
              <w:ind w:left="0" w:hanging="2"/>
              <w:jc w:val="center"/>
              <w:rPr>
                <w:rFonts w:ascii="Tahoma" w:cs="Tahoma" w:eastAsia="Tahoma" w:hAnsi="Tahoma"/>
                <w:sz w:val="16"/>
                <w:szCs w:val="1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939800</wp:posOffset>
                      </wp:positionH>
                      <wp:positionV relativeFrom="paragraph">
                        <wp:posOffset>63500</wp:posOffset>
                      </wp:positionV>
                      <wp:extent cx="273050" cy="234315"/>
                      <wp:effectExtent b="0" l="0" r="0" t="0"/>
                      <wp:wrapNone/>
                      <wp:docPr id="1048" name=""/>
                      <a:graphic>
                        <a:graphicData uri="http://schemas.microsoft.com/office/word/2010/wordprocessingShape">
                          <wps:wsp>
                            <wps:cNvSpPr/>
                            <wps:cNvPr id="10" name="Shape 10"/>
                            <wps:spPr>
                              <a:xfrm>
                                <a:off x="5219000" y="3672368"/>
                                <a:ext cx="254000" cy="21526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1.0000000149011612" w:right="0" w:firstLine="-2.0000000298023224"/>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939800</wp:posOffset>
                      </wp:positionH>
                      <wp:positionV relativeFrom="paragraph">
                        <wp:posOffset>63500</wp:posOffset>
                      </wp:positionV>
                      <wp:extent cx="273050" cy="234315"/>
                      <wp:effectExtent b="0" l="0" r="0" t="0"/>
                      <wp:wrapNone/>
                      <wp:docPr id="104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273050" cy="234315"/>
                              </a:xfrm>
                              <a:prstGeom prst="rect"/>
                              <a:ln/>
                            </pic:spPr>
                          </pic:pic>
                        </a:graphicData>
                      </a:graphic>
                    </wp:anchor>
                  </w:drawing>
                </mc:Fallback>
              </mc:AlternateContent>
            </w:r>
          </w:p>
          <w:p w:rsidR="00000000" w:rsidDel="00000000" w:rsidP="00000000" w:rsidRDefault="00000000" w:rsidRPr="00000000" w14:paraId="0000000C">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NO</w:t>
            </w:r>
            <w:r w:rsidDel="00000000" w:rsidR="00000000" w:rsidRPr="00000000">
              <w:rPr>
                <w:rtl w:val="0"/>
              </w:rPr>
            </w:r>
          </w:p>
        </w:tc>
      </w:tr>
      <w:tr>
        <w:trPr>
          <w:cantSplit w:val="1"/>
          <w:trHeight w:val="165" w:hRule="atLeast"/>
          <w:tblHeader w:val="0"/>
        </w:trPr>
        <w:tc>
          <w:tcPr>
            <w:vMerge w:val="restart"/>
            <w:vAlign w:val="center"/>
          </w:tcPr>
          <w:p w:rsidR="00000000" w:rsidDel="00000000" w:rsidP="00000000" w:rsidRDefault="00000000" w:rsidRPr="00000000" w14:paraId="0000000D">
            <w:pPr>
              <w:ind w:left="0" w:hanging="2"/>
              <w:rPr>
                <w:sz w:val="24"/>
                <w:szCs w:val="24"/>
              </w:rPr>
            </w:pPr>
            <w:r w:rsidDel="00000000" w:rsidR="00000000" w:rsidRPr="00000000">
              <w:rPr>
                <w:sz w:val="24"/>
                <w:szCs w:val="24"/>
                <w:rtl w:val="0"/>
              </w:rPr>
              <w:t xml:space="preserve">PORCENTAJE DE EJECUCIÓN</w:t>
            </w:r>
          </w:p>
        </w:tc>
        <w:tc>
          <w:tcPr>
            <w:vAlign w:val="center"/>
          </w:tcPr>
          <w:p w:rsidR="00000000" w:rsidDel="00000000" w:rsidP="00000000" w:rsidRDefault="00000000" w:rsidRPr="00000000" w14:paraId="0000000E">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FÍSICA</w:t>
            </w:r>
            <w:r w:rsidDel="00000000" w:rsidR="00000000" w:rsidRPr="00000000">
              <w:rPr>
                <w:rtl w:val="0"/>
              </w:rPr>
            </w:r>
          </w:p>
        </w:tc>
        <w:tc>
          <w:tcPr>
            <w:vAlign w:val="center"/>
          </w:tcPr>
          <w:p w:rsidR="00000000" w:rsidDel="00000000" w:rsidP="00000000" w:rsidRDefault="00000000" w:rsidRPr="00000000" w14:paraId="0000000F">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PRESUPUESTAL</w:t>
            </w:r>
            <w:r w:rsidDel="00000000" w:rsidR="00000000" w:rsidRPr="00000000">
              <w:rPr>
                <w:rtl w:val="0"/>
              </w:rPr>
            </w:r>
          </w:p>
        </w:tc>
      </w:tr>
      <w:tr>
        <w:trPr>
          <w:cantSplit w:val="1"/>
          <w:trHeight w:val="70" w:hRule="atLeast"/>
          <w:tblHeader w:val="0"/>
        </w:trPr>
        <w:tc>
          <w:tcPr>
            <w:vMerge w:val="continue"/>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sz w:val="16"/>
                <w:szCs w:val="16"/>
              </w:rPr>
            </w:pPr>
            <w:r w:rsidDel="00000000" w:rsidR="00000000" w:rsidRPr="00000000">
              <w:rPr>
                <w:rtl w:val="0"/>
              </w:rPr>
            </w:r>
          </w:p>
        </w:tc>
        <w:tc>
          <w:tcPr>
            <w:vAlign w:val="center"/>
          </w:tcPr>
          <w:p w:rsidR="00000000" w:rsidDel="00000000" w:rsidP="00000000" w:rsidRDefault="00000000" w:rsidRPr="00000000" w14:paraId="00000011">
            <w:pPr>
              <w:spacing w:line="360" w:lineRule="auto"/>
              <w:ind w:left="0" w:hanging="2"/>
              <w:rPr>
                <w:rFonts w:ascii="Tahoma" w:cs="Tahoma" w:eastAsia="Tahoma" w:hAnsi="Tahoma"/>
                <w:sz w:val="16"/>
                <w:szCs w:val="16"/>
              </w:rPr>
            </w:pPr>
            <w:r w:rsidDel="00000000" w:rsidR="00000000" w:rsidRPr="00000000">
              <w:rPr>
                <w:rFonts w:ascii="Tahoma" w:cs="Tahoma" w:eastAsia="Tahoma" w:hAnsi="Tahoma"/>
                <w:sz w:val="16"/>
                <w:szCs w:val="16"/>
                <w:rtl w:val="0"/>
              </w:rPr>
              <w:t xml:space="preserve">                   25 %</w:t>
            </w:r>
          </w:p>
        </w:tc>
        <w:tc>
          <w:tcPr>
            <w:vAlign w:val="center"/>
          </w:tcPr>
          <w:p w:rsidR="00000000" w:rsidDel="00000000" w:rsidP="00000000" w:rsidRDefault="00000000" w:rsidRPr="00000000" w14:paraId="00000012">
            <w:pPr>
              <w:ind w:left="0" w:hanging="2"/>
              <w:jc w:val="center"/>
              <w:rPr>
                <w:rFonts w:ascii="Tahoma" w:cs="Tahoma" w:eastAsia="Tahoma" w:hAnsi="Tahoma"/>
                <w:sz w:val="16"/>
                <w:szCs w:val="16"/>
              </w:rPr>
            </w:pPr>
            <w:r w:rsidDel="00000000" w:rsidR="00000000" w:rsidRPr="00000000">
              <w:rPr>
                <w:rFonts w:ascii="Tahoma" w:cs="Tahoma" w:eastAsia="Tahoma" w:hAnsi="Tahoma"/>
                <w:sz w:val="16"/>
                <w:szCs w:val="16"/>
                <w:rtl w:val="0"/>
              </w:rPr>
              <w:t xml:space="preserve">25%</w:t>
            </w:r>
          </w:p>
        </w:tc>
      </w:tr>
    </w:tbl>
    <w:p w:rsidR="00000000" w:rsidDel="00000000" w:rsidP="00000000" w:rsidRDefault="00000000" w:rsidRPr="00000000" w14:paraId="00000013">
      <w:pPr>
        <w:ind w:left="0" w:hanging="2"/>
        <w:jc w:val="center"/>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14">
      <w:pPr>
        <w:ind w:left="0" w:hanging="2"/>
        <w:rPr>
          <w:rFonts w:ascii="Tahoma" w:cs="Tahoma" w:eastAsia="Tahoma" w:hAnsi="Tahoma"/>
          <w:sz w:val="16"/>
          <w:szCs w:val="16"/>
        </w:rPr>
      </w:pPr>
      <w:r w:rsidDel="00000000" w:rsidR="00000000" w:rsidRPr="00000000">
        <w:rPr>
          <w:sz w:val="24"/>
          <w:szCs w:val="24"/>
          <w:rtl w:val="0"/>
        </w:rPr>
        <w:t xml:space="preserve">Datos del supervisor:</w:t>
      </w:r>
      <w:r w:rsidDel="00000000" w:rsidR="00000000" w:rsidRPr="00000000">
        <w:rPr>
          <w:rFonts w:ascii="Tahoma" w:cs="Tahoma" w:eastAsia="Tahoma" w:hAnsi="Tahoma"/>
          <w:sz w:val="16"/>
          <w:szCs w:val="16"/>
          <w:rtl w:val="0"/>
        </w:rPr>
        <w:t xml:space="preserve">  </w:t>
      </w:r>
    </w:p>
    <w:p w:rsidR="00000000" w:rsidDel="00000000" w:rsidP="00000000" w:rsidRDefault="00000000" w:rsidRPr="00000000" w14:paraId="00000015">
      <w:pPr>
        <w:ind w:left="0" w:hanging="2"/>
        <w:rPr>
          <w:rFonts w:ascii="Tahoma" w:cs="Tahoma" w:eastAsia="Tahoma" w:hAnsi="Tahoma"/>
          <w:sz w:val="16"/>
          <w:szCs w:val="16"/>
        </w:rPr>
      </w:pPr>
      <w:r w:rsidDel="00000000" w:rsidR="00000000" w:rsidRPr="00000000">
        <w:rPr>
          <w:rFonts w:ascii="Tahoma" w:cs="Tahoma" w:eastAsia="Tahoma" w:hAnsi="Tahoma"/>
          <w:sz w:val="16"/>
          <w:szCs w:val="16"/>
          <w:rtl w:val="0"/>
        </w:rPr>
        <w:t xml:space="preserve">                      </w:t>
      </w:r>
    </w:p>
    <w:tbl>
      <w:tblPr>
        <w:tblStyle w:val="Table2"/>
        <w:tblW w:w="928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09"/>
        <w:gridCol w:w="5078"/>
        <w:tblGridChange w:id="0">
          <w:tblGrid>
            <w:gridCol w:w="4209"/>
            <w:gridCol w:w="5078"/>
          </w:tblGrid>
        </w:tblGridChange>
      </w:tblGrid>
      <w:tr>
        <w:trPr>
          <w:cantSplit w:val="0"/>
          <w:tblHeader w:val="0"/>
        </w:trPr>
        <w:tc>
          <w:tcPr/>
          <w:p w:rsidR="00000000" w:rsidDel="00000000" w:rsidP="00000000" w:rsidRDefault="00000000" w:rsidRPr="00000000" w14:paraId="00000016">
            <w:pPr>
              <w:ind w:left="0" w:hanging="2"/>
              <w:rPr>
                <w:sz w:val="22"/>
                <w:szCs w:val="22"/>
              </w:rPr>
            </w:pPr>
            <w:r w:rsidDel="00000000" w:rsidR="00000000" w:rsidRPr="00000000">
              <w:rPr>
                <w:sz w:val="22"/>
                <w:szCs w:val="22"/>
                <w:rtl w:val="0"/>
              </w:rPr>
              <w:t xml:space="preserve">NOMBRE DEL SUPERVISOR</w:t>
            </w:r>
          </w:p>
        </w:tc>
        <w:tc>
          <w:tcPr/>
          <w:p w:rsidR="00000000" w:rsidDel="00000000" w:rsidP="00000000" w:rsidRDefault="00000000" w:rsidRPr="00000000" w14:paraId="00000017">
            <w:pPr>
              <w:ind w:left="0" w:hanging="2"/>
              <w:rPr>
                <w:sz w:val="22"/>
                <w:szCs w:val="22"/>
              </w:rPr>
            </w:pPr>
            <w:r w:rsidDel="00000000" w:rsidR="00000000" w:rsidRPr="00000000">
              <w:rPr>
                <w:sz w:val="22"/>
                <w:szCs w:val="22"/>
                <w:rtl w:val="0"/>
              </w:rPr>
              <w:t xml:space="preserve">JOHAN SEBASTIÁN VILLALBA HERNÁNDEZ</w:t>
            </w:r>
          </w:p>
        </w:tc>
      </w:tr>
      <w:tr>
        <w:trPr>
          <w:cantSplit w:val="0"/>
          <w:tblHeader w:val="0"/>
        </w:trPr>
        <w:tc>
          <w:tcPr/>
          <w:p w:rsidR="00000000" w:rsidDel="00000000" w:rsidP="00000000" w:rsidRDefault="00000000" w:rsidRPr="00000000" w14:paraId="00000018">
            <w:pPr>
              <w:ind w:left="0" w:hanging="2"/>
              <w:rPr>
                <w:sz w:val="22"/>
                <w:szCs w:val="22"/>
              </w:rPr>
            </w:pPr>
            <w:r w:rsidDel="00000000" w:rsidR="00000000" w:rsidRPr="00000000">
              <w:rPr>
                <w:sz w:val="22"/>
                <w:szCs w:val="22"/>
                <w:rtl w:val="0"/>
              </w:rPr>
              <w:t xml:space="preserve">DEPENDENCIA</w:t>
            </w:r>
          </w:p>
        </w:tc>
        <w:tc>
          <w:tcPr/>
          <w:p w:rsidR="00000000" w:rsidDel="00000000" w:rsidP="00000000" w:rsidRDefault="00000000" w:rsidRPr="00000000" w14:paraId="00000019">
            <w:pPr>
              <w:ind w:left="0" w:hanging="2"/>
              <w:rPr>
                <w:sz w:val="22"/>
                <w:szCs w:val="22"/>
              </w:rPr>
            </w:pPr>
            <w:r w:rsidDel="00000000" w:rsidR="00000000" w:rsidRPr="00000000">
              <w:rPr>
                <w:sz w:val="22"/>
                <w:szCs w:val="22"/>
                <w:rtl w:val="0"/>
              </w:rPr>
              <w:t xml:space="preserve">Secretaría de Planeación </w:t>
            </w:r>
          </w:p>
        </w:tc>
      </w:tr>
      <w:tr>
        <w:trPr>
          <w:cantSplit w:val="0"/>
          <w:tblHeader w:val="0"/>
        </w:trPr>
        <w:tc>
          <w:tcPr/>
          <w:p w:rsidR="00000000" w:rsidDel="00000000" w:rsidP="00000000" w:rsidRDefault="00000000" w:rsidRPr="00000000" w14:paraId="0000001A">
            <w:pPr>
              <w:ind w:left="0" w:hanging="2"/>
              <w:rPr>
                <w:sz w:val="22"/>
                <w:szCs w:val="22"/>
              </w:rPr>
            </w:pPr>
            <w:r w:rsidDel="00000000" w:rsidR="00000000" w:rsidRPr="00000000">
              <w:rPr>
                <w:sz w:val="22"/>
                <w:szCs w:val="22"/>
                <w:rtl w:val="0"/>
              </w:rPr>
              <w:t xml:space="preserve">CARGO</w:t>
            </w:r>
          </w:p>
        </w:tc>
        <w:tc>
          <w:tcPr/>
          <w:p w:rsidR="00000000" w:rsidDel="00000000" w:rsidP="00000000" w:rsidRDefault="00000000" w:rsidRPr="00000000" w14:paraId="0000001B">
            <w:pPr>
              <w:ind w:left="0" w:hanging="2"/>
              <w:rPr>
                <w:sz w:val="22"/>
                <w:szCs w:val="22"/>
              </w:rPr>
            </w:pPr>
            <w:r w:rsidDel="00000000" w:rsidR="00000000" w:rsidRPr="00000000">
              <w:rPr>
                <w:sz w:val="22"/>
                <w:szCs w:val="22"/>
                <w:rtl w:val="0"/>
              </w:rPr>
              <w:t xml:space="preserve">Subsecretario de Planificación Socioeconómica </w:t>
            </w:r>
          </w:p>
        </w:tc>
      </w:tr>
      <w:tr>
        <w:trPr>
          <w:cantSplit w:val="0"/>
          <w:tblHeader w:val="0"/>
        </w:trPr>
        <w:tc>
          <w:tcPr/>
          <w:p w:rsidR="00000000" w:rsidDel="00000000" w:rsidP="00000000" w:rsidRDefault="00000000" w:rsidRPr="00000000" w14:paraId="0000001C">
            <w:pPr>
              <w:ind w:left="0" w:hanging="2"/>
              <w:rPr>
                <w:sz w:val="22"/>
                <w:szCs w:val="22"/>
              </w:rPr>
            </w:pPr>
            <w:r w:rsidDel="00000000" w:rsidR="00000000" w:rsidRPr="00000000">
              <w:rPr>
                <w:sz w:val="22"/>
                <w:szCs w:val="22"/>
                <w:rtl w:val="0"/>
              </w:rPr>
              <w:t xml:space="preserve">CIUDAD</w:t>
            </w:r>
          </w:p>
        </w:tc>
        <w:tc>
          <w:tcPr/>
          <w:p w:rsidR="00000000" w:rsidDel="00000000" w:rsidP="00000000" w:rsidRDefault="00000000" w:rsidRPr="00000000" w14:paraId="0000001D">
            <w:pPr>
              <w:ind w:left="0" w:hanging="2"/>
              <w:rPr>
                <w:sz w:val="22"/>
                <w:szCs w:val="22"/>
              </w:rPr>
            </w:pPr>
            <w:r w:rsidDel="00000000" w:rsidR="00000000" w:rsidRPr="00000000">
              <w:rPr>
                <w:sz w:val="22"/>
                <w:szCs w:val="22"/>
                <w:rtl w:val="0"/>
              </w:rPr>
              <w:t xml:space="preserve">SANTA ROSA DE CABAL</w:t>
            </w:r>
          </w:p>
        </w:tc>
      </w:tr>
    </w:tbl>
    <w:p w:rsidR="00000000" w:rsidDel="00000000" w:rsidP="00000000" w:rsidRDefault="00000000" w:rsidRPr="00000000" w14:paraId="0000001E">
      <w:pPr>
        <w:ind w:left="0" w:hanging="2"/>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1F">
      <w:pPr>
        <w:ind w:left="0" w:hanging="2"/>
        <w:rPr>
          <w:sz w:val="24"/>
          <w:szCs w:val="24"/>
        </w:rPr>
      </w:pPr>
      <w:r w:rsidDel="00000000" w:rsidR="00000000" w:rsidRPr="00000000">
        <w:rPr>
          <w:sz w:val="24"/>
          <w:szCs w:val="24"/>
          <w:rtl w:val="0"/>
        </w:rPr>
        <w:t xml:space="preserve">Datos del contrato supervisado:</w:t>
      </w:r>
    </w:p>
    <w:p w:rsidR="00000000" w:rsidDel="00000000" w:rsidP="00000000" w:rsidRDefault="00000000" w:rsidRPr="00000000" w14:paraId="00000020">
      <w:pPr>
        <w:ind w:left="0" w:hanging="2"/>
        <w:rPr>
          <w:rFonts w:ascii="Tahoma" w:cs="Tahoma" w:eastAsia="Tahoma" w:hAnsi="Tahoma"/>
          <w:sz w:val="16"/>
          <w:szCs w:val="16"/>
        </w:rPr>
      </w:pPr>
      <w:r w:rsidDel="00000000" w:rsidR="00000000" w:rsidRPr="00000000">
        <w:rPr>
          <w:rtl w:val="0"/>
        </w:rPr>
      </w:r>
    </w:p>
    <w:tbl>
      <w:tblPr>
        <w:tblStyle w:val="Table3"/>
        <w:tblW w:w="928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08"/>
        <w:gridCol w:w="4679"/>
        <w:tblGridChange w:id="0">
          <w:tblGrid>
            <w:gridCol w:w="4608"/>
            <w:gridCol w:w="4679"/>
          </w:tblGrid>
        </w:tblGridChange>
      </w:tblGrid>
      <w:tr>
        <w:trPr>
          <w:cantSplit w:val="0"/>
          <w:tblHeader w:val="0"/>
        </w:trPr>
        <w:tc>
          <w:tcPr/>
          <w:p w:rsidR="00000000" w:rsidDel="00000000" w:rsidP="00000000" w:rsidRDefault="00000000" w:rsidRPr="00000000" w14:paraId="00000021">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NUMERO DE CONTRATO</w:t>
            </w:r>
            <w:r w:rsidDel="00000000" w:rsidR="00000000" w:rsidRPr="00000000">
              <w:rPr>
                <w:rtl w:val="0"/>
              </w:rPr>
            </w:r>
          </w:p>
        </w:tc>
        <w:tc>
          <w:tcPr/>
          <w:p w:rsidR="00000000" w:rsidDel="00000000" w:rsidP="00000000" w:rsidRDefault="00000000" w:rsidRPr="00000000" w14:paraId="00000022">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049 de 2025</w:t>
            </w:r>
            <w:r w:rsidDel="00000000" w:rsidR="00000000" w:rsidRPr="00000000">
              <w:rPr>
                <w:rtl w:val="0"/>
              </w:rPr>
            </w:r>
          </w:p>
        </w:tc>
      </w:tr>
      <w:tr>
        <w:trPr>
          <w:cantSplit w:val="0"/>
          <w:tblHeader w:val="0"/>
        </w:trPr>
        <w:tc>
          <w:tcPr/>
          <w:p w:rsidR="00000000" w:rsidDel="00000000" w:rsidP="00000000" w:rsidRDefault="00000000" w:rsidRPr="00000000" w14:paraId="00000023">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FECHA DE CONTRATO</w:t>
            </w:r>
            <w:r w:rsidDel="00000000" w:rsidR="00000000" w:rsidRPr="00000000">
              <w:rPr>
                <w:rtl w:val="0"/>
              </w:rPr>
            </w:r>
          </w:p>
        </w:tc>
        <w:tc>
          <w:tcPr/>
          <w:p w:rsidR="00000000" w:rsidDel="00000000" w:rsidP="00000000" w:rsidRDefault="00000000" w:rsidRPr="00000000" w14:paraId="00000024">
            <w:pPr>
              <w:ind w:left="0" w:hanging="2"/>
              <w:rPr>
                <w:sz w:val="22"/>
                <w:szCs w:val="22"/>
              </w:rPr>
            </w:pPr>
            <w:r w:rsidDel="00000000" w:rsidR="00000000" w:rsidRPr="00000000">
              <w:rPr>
                <w:sz w:val="22"/>
                <w:szCs w:val="22"/>
                <w:rtl w:val="0"/>
              </w:rPr>
              <w:t xml:space="preserve">28/02/2025</w:t>
            </w:r>
          </w:p>
        </w:tc>
      </w:tr>
      <w:tr>
        <w:trPr>
          <w:cantSplit w:val="0"/>
          <w:tblHeader w:val="0"/>
        </w:trPr>
        <w:tc>
          <w:tcPr/>
          <w:p w:rsidR="00000000" w:rsidDel="00000000" w:rsidP="00000000" w:rsidRDefault="00000000" w:rsidRPr="00000000" w14:paraId="00000025">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CONTRATISTA</w:t>
            </w:r>
            <w:r w:rsidDel="00000000" w:rsidR="00000000" w:rsidRPr="00000000">
              <w:rPr>
                <w:rtl w:val="0"/>
              </w:rPr>
            </w:r>
          </w:p>
        </w:tc>
        <w:tc>
          <w:tcPr/>
          <w:p w:rsidR="00000000" w:rsidDel="00000000" w:rsidP="00000000" w:rsidRDefault="00000000" w:rsidRPr="00000000" w14:paraId="00000026">
            <w:pPr>
              <w:ind w:left="0" w:hanging="2"/>
              <w:rPr>
                <w:rFonts w:ascii="Tahoma" w:cs="Tahoma" w:eastAsia="Tahoma" w:hAnsi="Tahoma"/>
                <w:sz w:val="22"/>
                <w:szCs w:val="22"/>
              </w:rPr>
            </w:pPr>
            <w:r w:rsidDel="00000000" w:rsidR="00000000" w:rsidRPr="00000000">
              <w:rPr>
                <w:rFonts w:ascii="Tahoma" w:cs="Tahoma" w:eastAsia="Tahoma" w:hAnsi="Tahoma"/>
                <w:sz w:val="22"/>
                <w:szCs w:val="22"/>
                <w:rtl w:val="0"/>
              </w:rPr>
              <w:t xml:space="preserve">DANIEL ANDRES MARQUEZ GALLEGO</w:t>
            </w:r>
          </w:p>
        </w:tc>
      </w:tr>
      <w:tr>
        <w:trPr>
          <w:cantSplit w:val="0"/>
          <w:tblHeader w:val="0"/>
        </w:trPr>
        <w:tc>
          <w:tcPr/>
          <w:p w:rsidR="00000000" w:rsidDel="00000000" w:rsidP="00000000" w:rsidRDefault="00000000" w:rsidRPr="00000000" w14:paraId="00000027">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CEDULA DE CIUDADANÍA O NIT</w:t>
            </w:r>
            <w:r w:rsidDel="00000000" w:rsidR="00000000" w:rsidRPr="00000000">
              <w:rPr>
                <w:rtl w:val="0"/>
              </w:rPr>
            </w:r>
          </w:p>
        </w:tc>
        <w:tc>
          <w:tcPr/>
          <w:p w:rsidR="00000000" w:rsidDel="00000000" w:rsidP="00000000" w:rsidRDefault="00000000" w:rsidRPr="00000000" w14:paraId="00000028">
            <w:pPr>
              <w:ind w:left="0" w:hanging="2"/>
              <w:rPr>
                <w:rFonts w:ascii="Tahoma" w:cs="Tahoma" w:eastAsia="Tahoma" w:hAnsi="Tahoma"/>
                <w:sz w:val="22"/>
                <w:szCs w:val="22"/>
              </w:rPr>
            </w:pPr>
            <w:r w:rsidDel="00000000" w:rsidR="00000000" w:rsidRPr="00000000">
              <w:rPr>
                <w:rFonts w:ascii="Tahoma" w:cs="Tahoma" w:eastAsia="Tahoma" w:hAnsi="Tahoma"/>
                <w:sz w:val="22"/>
                <w:szCs w:val="22"/>
                <w:rtl w:val="0"/>
              </w:rPr>
              <w:t xml:space="preserve">1.093.219.271</w:t>
            </w:r>
          </w:p>
        </w:tc>
      </w:tr>
      <w:tr>
        <w:trPr>
          <w:cantSplit w:val="0"/>
          <w:tblHeader w:val="0"/>
        </w:trPr>
        <w:tc>
          <w:tcPr/>
          <w:p w:rsidR="00000000" w:rsidDel="00000000" w:rsidP="00000000" w:rsidRDefault="00000000" w:rsidRPr="00000000" w14:paraId="00000029">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PROYECTO</w:t>
            </w:r>
            <w:r w:rsidDel="00000000" w:rsidR="00000000" w:rsidRPr="00000000">
              <w:rPr>
                <w:rtl w:val="0"/>
              </w:rPr>
            </w:r>
          </w:p>
        </w:tc>
        <w:tc>
          <w:tcPr/>
          <w:p w:rsidR="00000000" w:rsidDel="00000000" w:rsidP="00000000" w:rsidRDefault="00000000" w:rsidRPr="00000000" w14:paraId="0000002A">
            <w:pPr>
              <w:shd w:fill="ffffff" w:val="clear"/>
              <w:ind w:left="0" w:hanging="2"/>
              <w:jc w:val="both"/>
              <w:rPr>
                <w:rFonts w:ascii="Tahoma" w:cs="Tahoma" w:eastAsia="Tahoma" w:hAnsi="Tahoma"/>
                <w:sz w:val="22"/>
                <w:szCs w:val="22"/>
              </w:rPr>
            </w:pPr>
            <w:r w:rsidDel="00000000" w:rsidR="00000000" w:rsidRPr="00000000">
              <w:rPr>
                <w:b w:val="1"/>
                <w:color w:val="000000"/>
                <w:rtl w:val="0"/>
              </w:rPr>
              <w:t xml:space="preserve">OPTIMIZACIÓN DE LOS PROCESOS DE GERENCIA DEL SISTEMA DE PLANEACIÓN TERRITORIAL EN SANTA ROSA DE CABAL</w:t>
            </w:r>
            <w:r w:rsidDel="00000000" w:rsidR="00000000" w:rsidRPr="00000000">
              <w:rPr>
                <w:rtl w:val="0"/>
              </w:rPr>
            </w:r>
          </w:p>
        </w:tc>
      </w:tr>
      <w:tr>
        <w:trPr>
          <w:cantSplit w:val="0"/>
          <w:tblHeader w:val="0"/>
        </w:trPr>
        <w:tc>
          <w:tcPr/>
          <w:p w:rsidR="00000000" w:rsidDel="00000000" w:rsidP="00000000" w:rsidRDefault="00000000" w:rsidRPr="00000000" w14:paraId="0000002B">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VALOR</w:t>
            </w:r>
            <w:r w:rsidDel="00000000" w:rsidR="00000000" w:rsidRPr="00000000">
              <w:rPr>
                <w:rtl w:val="0"/>
              </w:rPr>
            </w:r>
          </w:p>
        </w:tc>
        <w:tc>
          <w:tcPr/>
          <w:p w:rsidR="00000000" w:rsidDel="00000000" w:rsidP="00000000" w:rsidRDefault="00000000" w:rsidRPr="00000000" w14:paraId="0000002C">
            <w:pPr>
              <w:ind w:left="0" w:hanging="2"/>
              <w:rPr>
                <w:rFonts w:ascii="Tahoma" w:cs="Tahoma" w:eastAsia="Tahoma" w:hAnsi="Tahoma"/>
                <w:sz w:val="22"/>
                <w:szCs w:val="22"/>
              </w:rPr>
            </w:pPr>
            <w:r w:rsidDel="00000000" w:rsidR="00000000" w:rsidRPr="00000000">
              <w:rPr>
                <w:rFonts w:ascii="Tahoma" w:cs="Tahoma" w:eastAsia="Tahoma" w:hAnsi="Tahoma"/>
                <w:sz w:val="22"/>
                <w:szCs w:val="22"/>
                <w:rtl w:val="0"/>
              </w:rPr>
              <w:t xml:space="preserve">TRECE MILLONES TRECIENTOS MIL PESOS M/CTE ($13.300.000).</w:t>
            </w:r>
          </w:p>
        </w:tc>
      </w:tr>
      <w:tr>
        <w:trPr>
          <w:cantSplit w:val="0"/>
          <w:tblHeader w:val="0"/>
        </w:trPr>
        <w:tc>
          <w:tcPr/>
          <w:p w:rsidR="00000000" w:rsidDel="00000000" w:rsidP="00000000" w:rsidRDefault="00000000" w:rsidRPr="00000000" w14:paraId="0000002D">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PLAZO</w:t>
            </w:r>
            <w:r w:rsidDel="00000000" w:rsidR="00000000" w:rsidRPr="00000000">
              <w:rPr>
                <w:rtl w:val="0"/>
              </w:rPr>
            </w:r>
          </w:p>
        </w:tc>
        <w:tc>
          <w:tcPr/>
          <w:p w:rsidR="00000000" w:rsidDel="00000000" w:rsidP="00000000" w:rsidRDefault="00000000" w:rsidRPr="00000000" w14:paraId="0000002E">
            <w:pPr>
              <w:ind w:left="0" w:hanging="2"/>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4 meses</w:t>
            </w:r>
          </w:p>
        </w:tc>
      </w:tr>
      <w:tr>
        <w:trPr>
          <w:cantSplit w:val="0"/>
          <w:tblHeader w:val="0"/>
        </w:trPr>
        <w:tc>
          <w:tcPr/>
          <w:p w:rsidR="00000000" w:rsidDel="00000000" w:rsidP="00000000" w:rsidRDefault="00000000" w:rsidRPr="00000000" w14:paraId="0000002F">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FECHA ACTA DE INICIO</w:t>
            </w:r>
            <w:r w:rsidDel="00000000" w:rsidR="00000000" w:rsidRPr="00000000">
              <w:rPr>
                <w:rtl w:val="0"/>
              </w:rPr>
            </w:r>
          </w:p>
        </w:tc>
        <w:tc>
          <w:tcPr/>
          <w:p w:rsidR="00000000" w:rsidDel="00000000" w:rsidP="00000000" w:rsidRDefault="00000000" w:rsidRPr="00000000" w14:paraId="00000030">
            <w:pPr>
              <w:ind w:left="0" w:hanging="2"/>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28 de </w:t>
            </w:r>
            <w:r w:rsidDel="00000000" w:rsidR="00000000" w:rsidRPr="00000000">
              <w:rPr>
                <w:rFonts w:ascii="Tahoma" w:cs="Tahoma" w:eastAsia="Tahoma" w:hAnsi="Tahoma"/>
                <w:sz w:val="22"/>
                <w:szCs w:val="22"/>
                <w:rtl w:val="0"/>
              </w:rPr>
              <w:t xml:space="preserve">enero </w:t>
            </w:r>
            <w:r w:rsidDel="00000000" w:rsidR="00000000" w:rsidRPr="00000000">
              <w:rPr>
                <w:rFonts w:ascii="Tahoma" w:cs="Tahoma" w:eastAsia="Tahoma" w:hAnsi="Tahoma"/>
                <w:color w:val="000000"/>
                <w:sz w:val="22"/>
                <w:szCs w:val="22"/>
                <w:rtl w:val="0"/>
              </w:rPr>
              <w:t xml:space="preserve">de 2025</w:t>
            </w:r>
          </w:p>
        </w:tc>
      </w:tr>
      <w:tr>
        <w:trPr>
          <w:cantSplit w:val="0"/>
          <w:tblHeader w:val="0"/>
        </w:trPr>
        <w:tc>
          <w:tcPr/>
          <w:p w:rsidR="00000000" w:rsidDel="00000000" w:rsidP="00000000" w:rsidRDefault="00000000" w:rsidRPr="00000000" w14:paraId="00000031">
            <w:pPr>
              <w:ind w:left="0" w:hanging="2"/>
              <w:rPr>
                <w:rFonts w:ascii="Tahoma" w:cs="Tahoma" w:eastAsia="Tahoma" w:hAnsi="Tahoma"/>
                <w:sz w:val="22"/>
                <w:szCs w:val="22"/>
              </w:rPr>
            </w:pPr>
            <w:r w:rsidDel="00000000" w:rsidR="00000000" w:rsidRPr="00000000">
              <w:rPr>
                <w:rFonts w:ascii="Tahoma" w:cs="Tahoma" w:eastAsia="Tahoma" w:hAnsi="Tahoma"/>
                <w:b w:val="1"/>
                <w:rtl w:val="0"/>
              </w:rPr>
              <w:t xml:space="preserve">FECHA TERMINACIÓN PROYECTADA DEL CONTRATO</w:t>
            </w:r>
            <w:r w:rsidDel="00000000" w:rsidR="00000000" w:rsidRPr="00000000">
              <w:rPr>
                <w:rtl w:val="0"/>
              </w:rPr>
            </w:r>
          </w:p>
        </w:tc>
        <w:tc>
          <w:tcPr/>
          <w:p w:rsidR="00000000" w:rsidDel="00000000" w:rsidP="00000000" w:rsidRDefault="00000000" w:rsidRPr="00000000" w14:paraId="00000032">
            <w:pPr>
              <w:ind w:left="0" w:hanging="2"/>
              <w:rPr>
                <w:rFonts w:ascii="Tahoma" w:cs="Tahoma" w:eastAsia="Tahoma" w:hAnsi="Tahoma"/>
                <w:color w:val="000000"/>
                <w:sz w:val="22"/>
                <w:szCs w:val="22"/>
              </w:rPr>
            </w:pPr>
            <w:r w:rsidDel="00000000" w:rsidR="00000000" w:rsidRPr="00000000">
              <w:rPr>
                <w:rFonts w:ascii="Tahoma" w:cs="Tahoma" w:eastAsia="Tahoma" w:hAnsi="Tahoma"/>
                <w:color w:val="000000"/>
                <w:sz w:val="22"/>
                <w:szCs w:val="22"/>
                <w:rtl w:val="0"/>
              </w:rPr>
              <w:t xml:space="preserve">27  de mayo de 2025</w:t>
            </w:r>
          </w:p>
        </w:tc>
      </w:tr>
      <w:tr>
        <w:trPr>
          <w:cantSplit w:val="0"/>
          <w:tblHeader w:val="0"/>
        </w:trPr>
        <w:tc>
          <w:tcPr/>
          <w:p w:rsidR="00000000" w:rsidDel="00000000" w:rsidP="00000000" w:rsidRDefault="00000000" w:rsidRPr="00000000" w14:paraId="00000033">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ADICIÓN        </w:t>
            </w:r>
            <w:r w:rsidDel="00000000" w:rsidR="00000000" w:rsidRPr="00000000">
              <w:rPr>
                <w:rtl w:val="0"/>
              </w:rPr>
            </w:r>
          </w:p>
        </w:tc>
        <w:tc>
          <w:tcPr/>
          <w:p w:rsidR="00000000" w:rsidDel="00000000" w:rsidP="00000000" w:rsidRDefault="00000000" w:rsidRPr="00000000" w14:paraId="00000034">
            <w:pPr>
              <w:ind w:left="0" w:hanging="2"/>
              <w:rPr/>
            </w:pPr>
            <w:r w:rsidDel="00000000" w:rsidR="00000000" w:rsidRPr="00000000">
              <w:rPr>
                <w:rFonts w:ascii="Tahoma" w:cs="Tahoma" w:eastAsia="Tahoma" w:hAnsi="Tahoma"/>
                <w:sz w:val="22"/>
                <w:szCs w:val="22"/>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35">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PRÓRROGA    </w:t>
            </w:r>
            <w:r w:rsidDel="00000000" w:rsidR="00000000" w:rsidRPr="00000000">
              <w:rPr>
                <w:rtl w:val="0"/>
              </w:rPr>
            </w:r>
          </w:p>
        </w:tc>
        <w:tc>
          <w:tcPr/>
          <w:p w:rsidR="00000000" w:rsidDel="00000000" w:rsidP="00000000" w:rsidRDefault="00000000" w:rsidRPr="00000000" w14:paraId="00000036">
            <w:pPr>
              <w:ind w:left="0" w:hanging="2"/>
              <w:rPr/>
            </w:pPr>
            <w:r w:rsidDel="00000000" w:rsidR="00000000" w:rsidRPr="00000000">
              <w:rPr>
                <w:rFonts w:ascii="Tahoma" w:cs="Tahoma" w:eastAsia="Tahoma" w:hAnsi="Tahoma"/>
                <w:sz w:val="22"/>
                <w:szCs w:val="22"/>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37">
            <w:pPr>
              <w:ind w:left="0" w:hanging="2"/>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SUSPENSIÓN</w:t>
            </w:r>
            <w:r w:rsidDel="00000000" w:rsidR="00000000" w:rsidRPr="00000000">
              <w:rPr>
                <w:rtl w:val="0"/>
              </w:rPr>
            </w:r>
          </w:p>
        </w:tc>
        <w:tc>
          <w:tcPr/>
          <w:p w:rsidR="00000000" w:rsidDel="00000000" w:rsidP="00000000" w:rsidRDefault="00000000" w:rsidRPr="00000000" w14:paraId="00000038">
            <w:pPr>
              <w:ind w:left="0" w:hanging="2"/>
              <w:rPr>
                <w:rFonts w:ascii="Tahoma" w:cs="Tahoma" w:eastAsia="Tahoma" w:hAnsi="Tahoma"/>
                <w:sz w:val="22"/>
                <w:szCs w:val="22"/>
              </w:rPr>
            </w:pPr>
            <w:r w:rsidDel="00000000" w:rsidR="00000000" w:rsidRPr="00000000">
              <w:rPr>
                <w:rFonts w:ascii="Tahoma" w:cs="Tahoma" w:eastAsia="Tahoma" w:hAnsi="Tahoma"/>
                <w:sz w:val="22"/>
                <w:szCs w:val="22"/>
                <w:rtl w:val="0"/>
              </w:rPr>
              <w:t xml:space="preserve">N.A</w:t>
            </w:r>
          </w:p>
        </w:tc>
      </w:tr>
      <w:tr>
        <w:trPr>
          <w:cantSplit w:val="0"/>
          <w:tblHeader w:val="0"/>
        </w:trPr>
        <w:tc>
          <w:tcPr>
            <w:gridSpan w:val="2"/>
          </w:tcPr>
          <w:p w:rsidR="00000000" w:rsidDel="00000000" w:rsidP="00000000" w:rsidRDefault="00000000" w:rsidRPr="00000000" w14:paraId="00000039">
            <w:pPr>
              <w:ind w:left="0" w:hanging="2"/>
              <w:jc w:val="both"/>
              <w:rPr/>
            </w:pPr>
            <w:r w:rsidDel="00000000" w:rsidR="00000000" w:rsidRPr="00000000">
              <w:rPr>
                <w:b w:val="1"/>
                <w:sz w:val="24"/>
                <w:szCs w:val="24"/>
                <w:rtl w:val="0"/>
              </w:rPr>
              <w:t xml:space="preserve">OBJETO:</w:t>
            </w:r>
            <w:r w:rsidDel="00000000" w:rsidR="00000000" w:rsidRPr="00000000">
              <w:rPr>
                <w:rFonts w:ascii="Tahoma" w:cs="Tahoma" w:eastAsia="Tahoma" w:hAnsi="Tahoma"/>
                <w:sz w:val="24"/>
                <w:szCs w:val="24"/>
                <w:rtl w:val="0"/>
              </w:rPr>
              <w:t xml:space="preserve"> </w:t>
            </w:r>
            <w:r w:rsidDel="00000000" w:rsidR="00000000" w:rsidRPr="00000000">
              <w:rPr>
                <w:color w:val="000000"/>
                <w:sz w:val="18"/>
                <w:szCs w:val="18"/>
                <w:rtl w:val="0"/>
              </w:rPr>
              <w:t xml:space="preserve">PRESTACION DE SERVICIOS PROFESIONALES EN LA </w:t>
            </w:r>
            <w:r w:rsidDel="00000000" w:rsidR="00000000" w:rsidRPr="00000000">
              <w:rPr>
                <w:sz w:val="18"/>
                <w:szCs w:val="18"/>
                <w:rtl w:val="0"/>
              </w:rPr>
              <w:t xml:space="preserve">SUBSECRETARÍA</w:t>
            </w:r>
            <w:r w:rsidDel="00000000" w:rsidR="00000000" w:rsidRPr="00000000">
              <w:rPr>
                <w:color w:val="000000"/>
                <w:sz w:val="18"/>
                <w:szCs w:val="18"/>
                <w:rtl w:val="0"/>
              </w:rPr>
              <w:t xml:space="preserve"> DE PLANIFICACIÓN SOCIOECONOMICA EN EL APOYO A LA FORMULACIÓN, SEGUIMIENTO, EVALUACIÓN Y ACTUALIZACIONES DEL BANCO DE PROGRAMAS Y PROYECTOS DE INVERSIÓN </w:t>
            </w:r>
            <w:r w:rsidDel="00000000" w:rsidR="00000000" w:rsidRPr="00000000">
              <w:rPr>
                <w:sz w:val="18"/>
                <w:szCs w:val="18"/>
                <w:rtl w:val="0"/>
              </w:rPr>
              <w:t xml:space="preserve">PÚBLICA</w:t>
            </w:r>
            <w:r w:rsidDel="00000000" w:rsidR="00000000" w:rsidRPr="00000000">
              <w:rPr>
                <w:color w:val="000000"/>
                <w:sz w:val="18"/>
                <w:szCs w:val="18"/>
                <w:rtl w:val="0"/>
              </w:rPr>
              <w:t xml:space="preserve"> EN SUS PLATAFORMAS DEL MUNICIPIO DE SANTA ROSA DE CABAL.</w:t>
            </w:r>
            <w:r w:rsidDel="00000000" w:rsidR="00000000" w:rsidRPr="00000000">
              <w:rPr>
                <w:color w:val="000000"/>
                <w:sz w:val="18"/>
                <w:szCs w:val="18"/>
                <w:highlight w:val="white"/>
                <w:rtl w:val="0"/>
              </w:rPr>
              <w:t xml:space="preserve">.</w:t>
            </w:r>
            <w:r w:rsidDel="00000000" w:rsidR="00000000" w:rsidRPr="00000000">
              <w:rPr>
                <w:rtl w:val="0"/>
              </w:rPr>
            </w:r>
          </w:p>
        </w:tc>
      </w:tr>
    </w:tbl>
    <w:p w:rsidR="00000000" w:rsidDel="00000000" w:rsidP="00000000" w:rsidRDefault="00000000" w:rsidRPr="00000000" w14:paraId="0000003B">
      <w:pPr>
        <w:ind w:left="0" w:hanging="2"/>
        <w:rPr>
          <w:rFonts w:ascii="Tahoma" w:cs="Tahoma" w:eastAsia="Tahoma" w:hAnsi="Tahoma"/>
          <w:sz w:val="22"/>
          <w:szCs w:val="22"/>
        </w:rPr>
      </w:pPr>
      <w:r w:rsidDel="00000000" w:rsidR="00000000" w:rsidRPr="00000000">
        <w:rPr>
          <w:rtl w:val="0"/>
        </w:rPr>
      </w:r>
    </w:p>
    <w:p w:rsidR="00000000" w:rsidDel="00000000" w:rsidP="00000000" w:rsidRDefault="00000000" w:rsidRPr="00000000" w14:paraId="0000003C">
      <w:pPr>
        <w:ind w:left="0" w:hanging="2"/>
        <w:jc w:val="center"/>
        <w:rPr>
          <w:sz w:val="24"/>
          <w:szCs w:val="24"/>
        </w:rPr>
      </w:pPr>
      <w:r w:rsidDel="00000000" w:rsidR="00000000" w:rsidRPr="00000000">
        <w:rPr>
          <w:rtl w:val="0"/>
        </w:rPr>
      </w:r>
    </w:p>
    <w:p w:rsidR="00000000" w:rsidDel="00000000" w:rsidP="00000000" w:rsidRDefault="00000000" w:rsidRPr="00000000" w14:paraId="0000003D">
      <w:pPr>
        <w:ind w:left="0" w:hanging="2"/>
        <w:jc w:val="center"/>
        <w:rPr>
          <w:sz w:val="24"/>
          <w:szCs w:val="24"/>
        </w:rPr>
      </w:pPr>
      <w:r w:rsidDel="00000000" w:rsidR="00000000" w:rsidRPr="00000000">
        <w:rPr>
          <w:rtl w:val="0"/>
        </w:rPr>
      </w:r>
    </w:p>
    <w:p w:rsidR="00000000" w:rsidDel="00000000" w:rsidP="00000000" w:rsidRDefault="00000000" w:rsidRPr="00000000" w14:paraId="0000003E">
      <w:pPr>
        <w:ind w:left="0" w:hanging="2"/>
        <w:jc w:val="center"/>
        <w:rPr>
          <w:sz w:val="24"/>
          <w:szCs w:val="24"/>
        </w:rPr>
      </w:pPr>
      <w:r w:rsidDel="00000000" w:rsidR="00000000" w:rsidRPr="00000000">
        <w:rPr>
          <w:rtl w:val="0"/>
        </w:rPr>
      </w:r>
    </w:p>
    <w:p w:rsidR="00000000" w:rsidDel="00000000" w:rsidP="00000000" w:rsidRDefault="00000000" w:rsidRPr="00000000" w14:paraId="0000003F">
      <w:pPr>
        <w:ind w:left="0" w:hanging="2"/>
        <w:jc w:val="center"/>
        <w:rPr>
          <w:sz w:val="24"/>
          <w:szCs w:val="24"/>
        </w:rPr>
      </w:pPr>
      <w:r w:rsidDel="00000000" w:rsidR="00000000" w:rsidRPr="00000000">
        <w:rPr>
          <w:b w:val="1"/>
          <w:sz w:val="24"/>
          <w:szCs w:val="24"/>
          <w:rtl w:val="0"/>
        </w:rPr>
        <w:t xml:space="preserve">SEGUIMIENTO CONTRACTUAL</w:t>
      </w:r>
      <w:r w:rsidDel="00000000" w:rsidR="00000000" w:rsidRPr="00000000">
        <w:rPr>
          <w:rtl w:val="0"/>
        </w:rPr>
      </w:r>
    </w:p>
    <w:p w:rsidR="00000000" w:rsidDel="00000000" w:rsidP="00000000" w:rsidRDefault="00000000" w:rsidRPr="00000000" w14:paraId="00000040">
      <w:pPr>
        <w:ind w:left="0" w:hanging="2"/>
        <w:rPr>
          <w:sz w:val="24"/>
          <w:szCs w:val="24"/>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40" w:lineRule="auto"/>
        <w:ind w:left="0" w:hanging="2"/>
        <w:jc w:val="both"/>
        <w:rPr>
          <w:color w:val="000000"/>
        </w:rPr>
      </w:pPr>
      <w:r w:rsidDel="00000000" w:rsidR="00000000" w:rsidRPr="00000000">
        <w:rPr>
          <w:rFonts w:ascii="Calibri" w:cs="Calibri" w:eastAsia="Calibri" w:hAnsi="Calibri"/>
          <w:b w:val="1"/>
          <w:color w:val="000000"/>
          <w:sz w:val="24"/>
          <w:szCs w:val="24"/>
          <w:rtl w:val="0"/>
        </w:rPr>
        <w:t xml:space="preserve">1.</w:t>
      </w:r>
      <w:r w:rsidDel="00000000" w:rsidR="00000000" w:rsidRPr="00000000">
        <w:rPr>
          <w:rFonts w:ascii="Tahoma" w:cs="Tahoma" w:eastAsia="Tahoma" w:hAnsi="Tahoma"/>
          <w:b w:val="1"/>
          <w:color w:val="000000"/>
          <w:sz w:val="16"/>
          <w:szCs w:val="16"/>
          <w:rtl w:val="0"/>
        </w:rPr>
        <w:t xml:space="preserve"> </w:t>
      </w:r>
      <w:r w:rsidDel="00000000" w:rsidR="00000000" w:rsidRPr="00000000">
        <w:rPr>
          <w:rFonts w:ascii="Calibri" w:cs="Calibri" w:eastAsia="Calibri" w:hAnsi="Calibri"/>
          <w:b w:val="1"/>
          <w:color w:val="000000"/>
          <w:sz w:val="24"/>
          <w:szCs w:val="24"/>
          <w:rtl w:val="0"/>
        </w:rPr>
        <w:t xml:space="preserve">CUMPLIMIENTO DEL OBJETO:</w:t>
      </w:r>
      <w:r w:rsidDel="00000000" w:rsidR="00000000" w:rsidRPr="00000000">
        <w:rPr>
          <w:rFonts w:ascii="Calibri" w:cs="Calibri" w:eastAsia="Calibri" w:hAnsi="Calibri"/>
          <w:color w:val="000000"/>
          <w:sz w:val="24"/>
          <w:szCs w:val="24"/>
          <w:rtl w:val="0"/>
        </w:rPr>
        <w:t xml:space="preserve"> </w:t>
      </w:r>
      <w:r w:rsidDel="00000000" w:rsidR="00000000" w:rsidRPr="00000000">
        <w:rPr>
          <w:color w:val="000000"/>
          <w:rtl w:val="0"/>
        </w:rPr>
        <w:t xml:space="preserve">El contratista viene trabajando en los objetivos específicos y ha estado pendiente en el cargue de información requerida por las plataformas SUIFP y SPI, además está pendiente del Banco de proyectos con el cargue y seguimiento de la información. </w:t>
      </w:r>
    </w:p>
    <w:p w:rsidR="00000000" w:rsidDel="00000000" w:rsidP="00000000" w:rsidRDefault="00000000" w:rsidRPr="00000000" w14:paraId="00000042">
      <w:pPr>
        <w:ind w:left="0" w:hanging="2"/>
        <w:jc w:val="both"/>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43">
      <w:pPr>
        <w:ind w:left="0" w:hanging="2"/>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44">
      <w:pPr>
        <w:ind w:left="0" w:hanging="2"/>
        <w:jc w:val="both"/>
        <w:rPr>
          <w:sz w:val="24"/>
          <w:szCs w:val="24"/>
        </w:rPr>
      </w:pPr>
      <w:r w:rsidDel="00000000" w:rsidR="00000000" w:rsidRPr="00000000">
        <w:rPr>
          <w:b w:val="1"/>
          <w:sz w:val="24"/>
          <w:szCs w:val="24"/>
          <w:rtl w:val="0"/>
        </w:rPr>
        <w:t xml:space="preserve">2. GRADO DE CUMPLIMIENTO DE LAS OBLIGACIONES:</w:t>
      </w:r>
      <w:r w:rsidDel="00000000" w:rsidR="00000000" w:rsidRPr="00000000">
        <w:rPr>
          <w:rtl w:val="0"/>
        </w:rPr>
      </w:r>
    </w:p>
    <w:p w:rsidR="00000000" w:rsidDel="00000000" w:rsidP="00000000" w:rsidRDefault="00000000" w:rsidRPr="00000000" w14:paraId="00000045">
      <w:pPr>
        <w:ind w:left="0" w:hanging="2"/>
        <w:rPr>
          <w:rFonts w:ascii="Tahoma" w:cs="Tahoma" w:eastAsia="Tahoma" w:hAnsi="Tahoma"/>
          <w:sz w:val="16"/>
          <w:szCs w:val="16"/>
        </w:rPr>
      </w:pPr>
      <w:r w:rsidDel="00000000" w:rsidR="00000000" w:rsidRPr="00000000">
        <w:rPr>
          <w:rtl w:val="0"/>
        </w:rPr>
      </w:r>
    </w:p>
    <w:tbl>
      <w:tblPr>
        <w:tblStyle w:val="Table4"/>
        <w:tblW w:w="978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7"/>
        <w:gridCol w:w="3504"/>
        <w:gridCol w:w="443"/>
        <w:gridCol w:w="443"/>
        <w:gridCol w:w="465"/>
        <w:gridCol w:w="502"/>
        <w:gridCol w:w="502"/>
        <w:gridCol w:w="3285"/>
        <w:tblGridChange w:id="0">
          <w:tblGrid>
            <w:gridCol w:w="637"/>
            <w:gridCol w:w="3504"/>
            <w:gridCol w:w="443"/>
            <w:gridCol w:w="443"/>
            <w:gridCol w:w="465"/>
            <w:gridCol w:w="502"/>
            <w:gridCol w:w="502"/>
            <w:gridCol w:w="3285"/>
          </w:tblGrid>
        </w:tblGridChange>
      </w:tblGrid>
      <w:tr>
        <w:trPr>
          <w:cantSplit w:val="0"/>
          <w:trHeight w:val="1383" w:hRule="atLeast"/>
          <w:tblHeader w:val="0"/>
        </w:trPr>
        <w:tc>
          <w:tcPr/>
          <w:p w:rsidR="00000000" w:rsidDel="00000000" w:rsidP="00000000" w:rsidRDefault="00000000" w:rsidRPr="00000000" w14:paraId="00000046">
            <w:pPr>
              <w:ind w:left="0" w:right="113"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NÚMERO DE OBLIGACIÓN</w:t>
            </w:r>
            <w:r w:rsidDel="00000000" w:rsidR="00000000" w:rsidRPr="00000000">
              <w:rPr>
                <w:rtl w:val="0"/>
              </w:rPr>
            </w:r>
          </w:p>
          <w:p w:rsidR="00000000" w:rsidDel="00000000" w:rsidP="00000000" w:rsidRDefault="00000000" w:rsidRPr="00000000" w14:paraId="00000047">
            <w:pPr>
              <w:ind w:left="0" w:right="113" w:hanging="2"/>
              <w:jc w:val="center"/>
              <w:rPr>
                <w:rFonts w:ascii="Tahoma" w:cs="Tahoma" w:eastAsia="Tahoma" w:hAnsi="Tahoma"/>
                <w:sz w:val="16"/>
                <w:szCs w:val="16"/>
              </w:rPr>
            </w:pPr>
            <w:r w:rsidDel="00000000" w:rsidR="00000000" w:rsidRPr="00000000">
              <w:rPr>
                <w:rtl w:val="0"/>
              </w:rPr>
            </w:r>
          </w:p>
        </w:tc>
        <w:tc>
          <w:tcPr/>
          <w:p w:rsidR="00000000" w:rsidDel="00000000" w:rsidP="00000000" w:rsidRDefault="00000000" w:rsidRPr="00000000" w14:paraId="00000048">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OBLIGACIÓN</w:t>
            </w:r>
            <w:r w:rsidDel="00000000" w:rsidR="00000000" w:rsidRPr="00000000">
              <w:rPr>
                <w:rtl w:val="0"/>
              </w:rPr>
            </w:r>
          </w:p>
        </w:tc>
        <w:tc>
          <w:tcPr/>
          <w:p w:rsidR="00000000" w:rsidDel="00000000" w:rsidP="00000000" w:rsidRDefault="00000000" w:rsidRPr="00000000" w14:paraId="00000049">
            <w:pPr>
              <w:ind w:left="0" w:right="113"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DEFICIENTE</w:t>
            </w:r>
            <w:r w:rsidDel="00000000" w:rsidR="00000000" w:rsidRPr="00000000">
              <w:rPr>
                <w:rtl w:val="0"/>
              </w:rPr>
            </w:r>
          </w:p>
        </w:tc>
        <w:tc>
          <w:tcPr/>
          <w:p w:rsidR="00000000" w:rsidDel="00000000" w:rsidP="00000000" w:rsidRDefault="00000000" w:rsidRPr="00000000" w14:paraId="0000004A">
            <w:pPr>
              <w:ind w:left="0" w:right="113"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A MEJORAR</w:t>
            </w:r>
            <w:r w:rsidDel="00000000" w:rsidR="00000000" w:rsidRPr="00000000">
              <w:rPr>
                <w:rtl w:val="0"/>
              </w:rPr>
            </w:r>
          </w:p>
        </w:tc>
        <w:tc>
          <w:tcPr/>
          <w:p w:rsidR="00000000" w:rsidDel="00000000" w:rsidP="00000000" w:rsidRDefault="00000000" w:rsidRPr="00000000" w14:paraId="0000004B">
            <w:pPr>
              <w:ind w:left="0" w:right="113"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SATISFACTORIO</w:t>
            </w:r>
            <w:r w:rsidDel="00000000" w:rsidR="00000000" w:rsidRPr="00000000">
              <w:rPr>
                <w:rtl w:val="0"/>
              </w:rPr>
            </w:r>
          </w:p>
        </w:tc>
        <w:tc>
          <w:tcPr/>
          <w:p w:rsidR="00000000" w:rsidDel="00000000" w:rsidP="00000000" w:rsidRDefault="00000000" w:rsidRPr="00000000" w14:paraId="0000004C">
            <w:pPr>
              <w:ind w:left="0" w:right="113"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SOBRESALIENTE</w:t>
            </w:r>
            <w:r w:rsidDel="00000000" w:rsidR="00000000" w:rsidRPr="00000000">
              <w:rPr>
                <w:rtl w:val="0"/>
              </w:rPr>
            </w:r>
          </w:p>
        </w:tc>
        <w:tc>
          <w:tcPr/>
          <w:p w:rsidR="00000000" w:rsidDel="00000000" w:rsidP="00000000" w:rsidRDefault="00000000" w:rsidRPr="00000000" w14:paraId="0000004D">
            <w:pPr>
              <w:ind w:left="0" w:right="113"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NO APLICA</w:t>
            </w:r>
            <w:r w:rsidDel="00000000" w:rsidR="00000000" w:rsidRPr="00000000">
              <w:rPr>
                <w:rtl w:val="0"/>
              </w:rPr>
            </w:r>
          </w:p>
        </w:tc>
        <w:tc>
          <w:tcPr/>
          <w:p w:rsidR="00000000" w:rsidDel="00000000" w:rsidP="00000000" w:rsidRDefault="00000000" w:rsidRPr="00000000" w14:paraId="0000004E">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OBSERVACIONES</w:t>
            </w:r>
            <w:r w:rsidDel="00000000" w:rsidR="00000000" w:rsidRPr="00000000">
              <w:rPr>
                <w:rtl w:val="0"/>
              </w:rPr>
            </w:r>
          </w:p>
        </w:tc>
      </w:tr>
      <w:tr>
        <w:trPr>
          <w:cantSplit w:val="0"/>
          <w:trHeight w:val="1170" w:hRule="atLeast"/>
          <w:tblHeader w:val="0"/>
        </w:trPr>
        <w:tc>
          <w:tcPr>
            <w:tcBorders>
              <w:bottom w:color="000000" w:space="0" w:sz="4" w:val="single"/>
            </w:tcBorders>
          </w:tcPr>
          <w:p w:rsidR="00000000" w:rsidDel="00000000" w:rsidP="00000000" w:rsidRDefault="00000000" w:rsidRPr="00000000" w14:paraId="0000004F">
            <w:pPr>
              <w:ind w:left="0" w:hanging="2"/>
              <w:jc w:val="center"/>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50">
            <w:pPr>
              <w:ind w:left="0" w:hanging="2"/>
              <w:jc w:val="center"/>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51">
            <w:pPr>
              <w:ind w:left="0" w:hanging="2"/>
              <w:jc w:val="center"/>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52">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01</w:t>
            </w: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3">
            <w:pPr>
              <w:ind w:left="0" w:hanging="2"/>
              <w:rPr>
                <w:sz w:val="24"/>
                <w:szCs w:val="24"/>
              </w:rPr>
            </w:pPr>
            <w:r w:rsidDel="00000000" w:rsidR="00000000" w:rsidRPr="00000000">
              <w:rPr>
                <w:sz w:val="24"/>
                <w:szCs w:val="24"/>
                <w:rtl w:val="0"/>
              </w:rPr>
              <w:t xml:space="preserve">Brindar asistencia técnica y acompañamiento en la formulación de proyectos de Inversión y</w:t>
            </w:r>
          </w:p>
          <w:p w:rsidR="00000000" w:rsidDel="00000000" w:rsidP="00000000" w:rsidRDefault="00000000" w:rsidRPr="00000000" w14:paraId="00000054">
            <w:pPr>
              <w:ind w:left="0" w:hanging="2"/>
              <w:jc w:val="both"/>
              <w:rPr>
                <w:sz w:val="24"/>
                <w:szCs w:val="24"/>
              </w:rPr>
            </w:pPr>
            <w:r w:rsidDel="00000000" w:rsidR="00000000" w:rsidRPr="00000000">
              <w:rPr>
                <w:sz w:val="24"/>
                <w:szCs w:val="24"/>
                <w:rtl w:val="0"/>
              </w:rPr>
              <w:t xml:space="preserve">Proyectos Estratégicos en su gestión, respectivas revisiones metodológicas, actualizaciones y evaluaciones brindando recomendaciones y generando informes cuando se requieran, permitiendo un buen desarrollo de los proyectos.</w:t>
            </w:r>
          </w:p>
        </w:tc>
        <w:tc>
          <w:tcPr>
            <w:tcBorders>
              <w:bottom w:color="000000" w:space="0" w:sz="4" w:val="single"/>
            </w:tcBorders>
            <w:vAlign w:val="center"/>
          </w:tcPr>
          <w:p w:rsidR="00000000" w:rsidDel="00000000" w:rsidP="00000000" w:rsidRDefault="00000000" w:rsidRPr="00000000" w14:paraId="00000055">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6">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7">
            <w:pPr>
              <w:ind w:left="0" w:hanging="2"/>
              <w:jc w:val="both"/>
              <w:rPr/>
            </w:pPr>
            <w:r w:rsidDel="00000000" w:rsidR="00000000" w:rsidRPr="00000000">
              <w:rPr>
                <w:rtl w:val="0"/>
              </w:rPr>
              <w:t xml:space="preserve">X</w:t>
            </w:r>
          </w:p>
        </w:tc>
        <w:tc>
          <w:tcPr>
            <w:tcBorders>
              <w:bottom w:color="000000" w:space="0" w:sz="4" w:val="single"/>
            </w:tcBorders>
            <w:vAlign w:val="center"/>
          </w:tcPr>
          <w:p w:rsidR="00000000" w:rsidDel="00000000" w:rsidP="00000000" w:rsidRDefault="00000000" w:rsidRPr="00000000" w14:paraId="00000058">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9">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A">
            <w:pPr>
              <w:ind w:left="0" w:hanging="2"/>
              <w:jc w:val="both"/>
              <w:rPr/>
            </w:pPr>
            <w:r w:rsidDel="00000000" w:rsidR="00000000" w:rsidRPr="00000000">
              <w:rPr>
                <w:rtl w:val="0"/>
              </w:rPr>
              <w:t xml:space="preserve">El contratista cumple satisfactoriamente apoyando técnica los diferentes proyectos que tiene asignados por esta supervisión, brindando asistencia técnica. Adicionalmente realiza la visita periódica al enlace de la secretaría de gobierno, administrativa, jurídica y medio ambiente donde se realiza una revisión y seguimiento a las inquietudes con respecto a la plataforma PIIP.</w:t>
            </w:r>
          </w:p>
          <w:p w:rsidR="00000000" w:rsidDel="00000000" w:rsidP="00000000" w:rsidRDefault="00000000" w:rsidRPr="00000000" w14:paraId="0000005B">
            <w:pPr>
              <w:ind w:left="0" w:hanging="2"/>
              <w:jc w:val="both"/>
              <w:rPr/>
            </w:pPr>
            <w:r w:rsidDel="00000000" w:rsidR="00000000" w:rsidRPr="00000000">
              <w:rPr>
                <w:rtl w:val="0"/>
              </w:rPr>
            </w:r>
          </w:p>
        </w:tc>
      </w:tr>
      <w:tr>
        <w:trPr>
          <w:cantSplit w:val="0"/>
          <w:trHeight w:val="1170" w:hRule="atLeast"/>
          <w:tblHeader w:val="0"/>
        </w:trPr>
        <w:tc>
          <w:tcPr>
            <w:tcBorders>
              <w:bottom w:color="000000" w:space="0" w:sz="4" w:val="single"/>
            </w:tcBorders>
          </w:tcPr>
          <w:p w:rsidR="00000000" w:rsidDel="00000000" w:rsidP="00000000" w:rsidRDefault="00000000" w:rsidRPr="00000000" w14:paraId="0000005C">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02</w:t>
            </w: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D">
            <w:pPr>
              <w:ind w:left="0" w:hanging="2"/>
              <w:jc w:val="both"/>
              <w:rPr>
                <w:sz w:val="24"/>
                <w:szCs w:val="24"/>
              </w:rPr>
            </w:pPr>
            <w:r w:rsidDel="00000000" w:rsidR="00000000" w:rsidRPr="00000000">
              <w:rPr>
                <w:sz w:val="24"/>
                <w:szCs w:val="24"/>
                <w:rtl w:val="0"/>
              </w:rPr>
              <w:t xml:space="preserve">Apoyar en la articulación de los diferentes aplicativos que corresponden al Banco de</w:t>
            </w:r>
          </w:p>
          <w:p w:rsidR="00000000" w:rsidDel="00000000" w:rsidP="00000000" w:rsidRDefault="00000000" w:rsidRPr="00000000" w14:paraId="0000005E">
            <w:pPr>
              <w:ind w:left="0" w:hanging="2"/>
              <w:jc w:val="both"/>
              <w:rPr>
                <w:sz w:val="24"/>
                <w:szCs w:val="24"/>
              </w:rPr>
            </w:pPr>
            <w:r w:rsidDel="00000000" w:rsidR="00000000" w:rsidRPr="00000000">
              <w:rPr>
                <w:sz w:val="24"/>
                <w:szCs w:val="24"/>
                <w:rtl w:val="0"/>
              </w:rPr>
              <w:t xml:space="preserve">Programas y Proyectos de inversión Pública según lineamiento del DNP para los diferentes</w:t>
            </w:r>
          </w:p>
          <w:p w:rsidR="00000000" w:rsidDel="00000000" w:rsidP="00000000" w:rsidRDefault="00000000" w:rsidRPr="00000000" w14:paraId="0000005F">
            <w:pPr>
              <w:ind w:left="0" w:hanging="2"/>
              <w:jc w:val="both"/>
              <w:rPr>
                <w:sz w:val="24"/>
                <w:szCs w:val="24"/>
              </w:rPr>
            </w:pPr>
            <w:r w:rsidDel="00000000" w:rsidR="00000000" w:rsidRPr="00000000">
              <w:rPr>
                <w:sz w:val="24"/>
                <w:szCs w:val="24"/>
                <w:rtl w:val="0"/>
              </w:rPr>
              <w:t xml:space="preserve">proyectos del Plan Operativo Anual de Inversiones POAI de las diferentes secretarias de despacho y/o entidades descentralizadas del Municipio de Santa Rosa de Cabal</w:t>
            </w:r>
          </w:p>
        </w:tc>
        <w:tc>
          <w:tcPr>
            <w:tcBorders>
              <w:bottom w:color="000000" w:space="0" w:sz="4" w:val="single"/>
            </w:tcBorders>
            <w:vAlign w:val="center"/>
          </w:tcPr>
          <w:p w:rsidR="00000000" w:rsidDel="00000000" w:rsidP="00000000" w:rsidRDefault="00000000" w:rsidRPr="00000000" w14:paraId="00000060">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1">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2">
            <w:pPr>
              <w:ind w:left="0" w:hanging="2"/>
              <w:jc w:val="both"/>
              <w:rPr/>
            </w:pPr>
            <w:r w:rsidDel="00000000" w:rsidR="00000000" w:rsidRPr="00000000">
              <w:rPr>
                <w:rtl w:val="0"/>
              </w:rPr>
              <w:t xml:space="preserve">X</w:t>
            </w:r>
          </w:p>
        </w:tc>
        <w:tc>
          <w:tcPr>
            <w:tcBorders>
              <w:bottom w:color="000000" w:space="0" w:sz="4" w:val="single"/>
            </w:tcBorders>
            <w:vAlign w:val="center"/>
          </w:tcPr>
          <w:p w:rsidR="00000000" w:rsidDel="00000000" w:rsidP="00000000" w:rsidRDefault="00000000" w:rsidRPr="00000000" w14:paraId="00000063">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4">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5">
            <w:pPr>
              <w:ind w:left="0" w:hanging="2"/>
              <w:jc w:val="both"/>
              <w:rPr/>
            </w:pPr>
            <w:r w:rsidDel="00000000" w:rsidR="00000000" w:rsidRPr="00000000">
              <w:rPr>
                <w:rtl w:val="0"/>
              </w:rPr>
              <w:t xml:space="preserve">El contratista cumple satisfactoriamente apoyando el reporte de información del Plan Operativo Anual de Inversiones y el Banco de proyectos </w:t>
            </w:r>
          </w:p>
        </w:tc>
      </w:tr>
      <w:tr>
        <w:trPr>
          <w:cantSplit w:val="0"/>
          <w:trHeight w:val="1170" w:hRule="atLeast"/>
          <w:tblHeader w:val="0"/>
        </w:trPr>
        <w:tc>
          <w:tcPr>
            <w:tcBorders>
              <w:bottom w:color="000000" w:space="0" w:sz="4" w:val="single"/>
            </w:tcBorders>
          </w:tcPr>
          <w:p w:rsidR="00000000" w:rsidDel="00000000" w:rsidP="00000000" w:rsidRDefault="00000000" w:rsidRPr="00000000" w14:paraId="00000066">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03</w:t>
            </w:r>
            <w:r w:rsidDel="00000000" w:rsidR="00000000" w:rsidRPr="00000000">
              <w:rPr>
                <w:rtl w:val="0"/>
              </w:rPr>
            </w:r>
          </w:p>
          <w:p w:rsidR="00000000" w:rsidDel="00000000" w:rsidP="00000000" w:rsidRDefault="00000000" w:rsidRPr="00000000" w14:paraId="00000067">
            <w:pPr>
              <w:ind w:left="0" w:hanging="2"/>
              <w:jc w:val="center"/>
              <w:rPr>
                <w:rFonts w:ascii="Tahoma" w:cs="Tahoma" w:eastAsia="Tahoma" w:hAnsi="Tahoma"/>
                <w:sz w:val="16"/>
                <w:szCs w:val="16"/>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8">
            <w:pPr>
              <w:ind w:left="0" w:hanging="2"/>
              <w:jc w:val="both"/>
              <w:rPr>
                <w:sz w:val="24"/>
                <w:szCs w:val="24"/>
              </w:rPr>
            </w:pPr>
            <w:r w:rsidDel="00000000" w:rsidR="00000000" w:rsidRPr="00000000">
              <w:rPr>
                <w:sz w:val="24"/>
                <w:szCs w:val="24"/>
                <w:rtl w:val="0"/>
              </w:rPr>
              <w:t xml:space="preserve">Apoyar en los reportes mensuales y seguimientos respectivos que correspondan al Banco de Programa y Proyectos de Inversión Pública en los tiempos y plazos establecidos por el DNP y la organización interna de la subsecretaría de Planificación Socioeconómica.</w:t>
            </w:r>
          </w:p>
        </w:tc>
        <w:tc>
          <w:tcPr>
            <w:tcBorders>
              <w:bottom w:color="000000" w:space="0" w:sz="4" w:val="single"/>
            </w:tcBorders>
            <w:vAlign w:val="center"/>
          </w:tcPr>
          <w:p w:rsidR="00000000" w:rsidDel="00000000" w:rsidP="00000000" w:rsidRDefault="00000000" w:rsidRPr="00000000" w14:paraId="00000069">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A">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B">
            <w:pPr>
              <w:ind w:left="0" w:hanging="2"/>
              <w:jc w:val="both"/>
              <w:rPr/>
            </w:pPr>
            <w:r w:rsidDel="00000000" w:rsidR="00000000" w:rsidRPr="00000000">
              <w:rPr>
                <w:rtl w:val="0"/>
              </w:rPr>
              <w:t xml:space="preserve">X</w:t>
            </w:r>
          </w:p>
        </w:tc>
        <w:tc>
          <w:tcPr>
            <w:tcBorders>
              <w:bottom w:color="000000" w:space="0" w:sz="4" w:val="single"/>
            </w:tcBorders>
            <w:vAlign w:val="center"/>
          </w:tcPr>
          <w:p w:rsidR="00000000" w:rsidDel="00000000" w:rsidP="00000000" w:rsidRDefault="00000000" w:rsidRPr="00000000" w14:paraId="0000006C">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D">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6E">
            <w:pPr>
              <w:ind w:left="0" w:hanging="2"/>
              <w:jc w:val="both"/>
              <w:rPr/>
            </w:pPr>
            <w:r w:rsidDel="00000000" w:rsidR="00000000" w:rsidRPr="00000000">
              <w:rPr>
                <w:rtl w:val="0"/>
              </w:rPr>
              <w:t xml:space="preserve">El contratista apoyó satisfactoriamente con los reportes requeridos, además acompañó tecnicamente a las secretarías administrativa, secretaria de medio ambiente y secretaria de gobierno con los reportes requeridos en el mes de febrero. </w:t>
            </w:r>
          </w:p>
        </w:tc>
      </w:tr>
      <w:tr>
        <w:trPr>
          <w:cantSplit w:val="0"/>
          <w:trHeight w:val="1170" w:hRule="atLeast"/>
          <w:tblHeader w:val="0"/>
        </w:trPr>
        <w:tc>
          <w:tcPr>
            <w:tcBorders>
              <w:bottom w:color="000000" w:space="0" w:sz="4" w:val="single"/>
            </w:tcBorders>
          </w:tcPr>
          <w:p w:rsidR="00000000" w:rsidDel="00000000" w:rsidP="00000000" w:rsidRDefault="00000000" w:rsidRPr="00000000" w14:paraId="0000006F">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04</w:t>
            </w:r>
            <w:r w:rsidDel="00000000" w:rsidR="00000000" w:rsidRPr="00000000">
              <w:rPr>
                <w:rtl w:val="0"/>
              </w:rPr>
            </w:r>
          </w:p>
        </w:tc>
        <w:tc>
          <w:tcPr>
            <w:tcBorders>
              <w:bottom w:color="000000" w:space="0" w:sz="4" w:val="single"/>
            </w:tcBorders>
          </w:tcPr>
          <w:p w:rsidR="00000000" w:rsidDel="00000000" w:rsidP="00000000" w:rsidRDefault="00000000" w:rsidRPr="00000000" w14:paraId="00000070">
            <w:pPr>
              <w:tabs>
                <w:tab w:val="left" w:leader="none" w:pos="991"/>
              </w:tabs>
              <w:ind w:left="0" w:hanging="2"/>
              <w:jc w:val="both"/>
              <w:rPr>
                <w:sz w:val="24"/>
                <w:szCs w:val="24"/>
              </w:rPr>
            </w:pPr>
            <w:r w:rsidDel="00000000" w:rsidR="00000000" w:rsidRPr="00000000">
              <w:rPr>
                <w:sz w:val="24"/>
                <w:szCs w:val="24"/>
                <w:rtl w:val="0"/>
              </w:rPr>
              <w:t xml:space="preserve">Apoyar en la consolidación de informes de la subsecretaría de Planificación Socioeconómica en relación con el Banco de Programas y Proyectos de Inversión Pública del Municipio de Santa Rosa de Cabal.</w:t>
            </w:r>
          </w:p>
        </w:tc>
        <w:tc>
          <w:tcPr>
            <w:tcBorders>
              <w:bottom w:color="000000" w:space="0" w:sz="4" w:val="single"/>
            </w:tcBorders>
            <w:vAlign w:val="center"/>
          </w:tcPr>
          <w:p w:rsidR="00000000" w:rsidDel="00000000" w:rsidP="00000000" w:rsidRDefault="00000000" w:rsidRPr="00000000" w14:paraId="00000071">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2">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3">
            <w:pPr>
              <w:ind w:left="0" w:hanging="2"/>
              <w:jc w:val="both"/>
              <w:rPr/>
            </w:pPr>
            <w:r w:rsidDel="00000000" w:rsidR="00000000" w:rsidRPr="00000000">
              <w:rPr>
                <w:rtl w:val="0"/>
              </w:rPr>
              <w:t xml:space="preserve">X</w:t>
            </w:r>
          </w:p>
        </w:tc>
        <w:tc>
          <w:tcPr>
            <w:tcBorders>
              <w:bottom w:color="000000" w:space="0" w:sz="4" w:val="single"/>
            </w:tcBorders>
            <w:vAlign w:val="center"/>
          </w:tcPr>
          <w:p w:rsidR="00000000" w:rsidDel="00000000" w:rsidP="00000000" w:rsidRDefault="00000000" w:rsidRPr="00000000" w14:paraId="00000074">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5">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6">
            <w:pPr>
              <w:ind w:left="0" w:hanging="2"/>
              <w:jc w:val="both"/>
              <w:rPr/>
            </w:pPr>
            <w:r w:rsidDel="00000000" w:rsidR="00000000" w:rsidRPr="00000000">
              <w:rPr>
                <w:rtl w:val="0"/>
              </w:rPr>
              <w:t xml:space="preserve">El contratista cumple satisfactoriamente con la consolidación de informes y cuenta con los informes por proyecto y dependencia. </w:t>
            </w:r>
          </w:p>
        </w:tc>
      </w:tr>
      <w:tr>
        <w:trPr>
          <w:cantSplit w:val="0"/>
          <w:trHeight w:val="1170" w:hRule="atLeast"/>
          <w:tblHeader w:val="0"/>
        </w:trPr>
        <w:tc>
          <w:tcPr>
            <w:tcBorders>
              <w:bottom w:color="000000" w:space="0" w:sz="4" w:val="single"/>
            </w:tcBorders>
          </w:tcPr>
          <w:p w:rsidR="00000000" w:rsidDel="00000000" w:rsidP="00000000" w:rsidRDefault="00000000" w:rsidRPr="00000000" w14:paraId="00000077">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05</w:t>
            </w: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8">
            <w:pPr>
              <w:ind w:left="0" w:hanging="2"/>
              <w:jc w:val="both"/>
              <w:rPr>
                <w:sz w:val="24"/>
                <w:szCs w:val="24"/>
              </w:rPr>
            </w:pPr>
            <w:r w:rsidDel="00000000" w:rsidR="00000000" w:rsidRPr="00000000">
              <w:rPr>
                <w:sz w:val="24"/>
                <w:szCs w:val="24"/>
                <w:rtl w:val="0"/>
              </w:rPr>
              <w:t xml:space="preserve">Asistir y Participar a las diferentes reuniones convocadas por la secretaría de Planeación y/o entidades pertenecientes a las instancias Municipales y Departamentales de Planeación</w:t>
            </w:r>
          </w:p>
        </w:tc>
        <w:tc>
          <w:tcPr>
            <w:tcBorders>
              <w:bottom w:color="000000" w:space="0" w:sz="4" w:val="single"/>
            </w:tcBorders>
            <w:vAlign w:val="center"/>
          </w:tcPr>
          <w:p w:rsidR="00000000" w:rsidDel="00000000" w:rsidP="00000000" w:rsidRDefault="00000000" w:rsidRPr="00000000" w14:paraId="00000079">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A">
            <w:pPr>
              <w:ind w:left="0" w:hanging="2"/>
              <w:jc w:val="both"/>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B">
            <w:pPr>
              <w:ind w:left="0" w:hanging="2"/>
              <w:jc w:val="both"/>
              <w:rPr/>
            </w:pPr>
            <w:r w:rsidDel="00000000" w:rsidR="00000000" w:rsidRPr="00000000">
              <w:rPr>
                <w:rtl w:val="0"/>
              </w:rPr>
              <w:t xml:space="preserve">X</w:t>
            </w:r>
          </w:p>
        </w:tc>
        <w:tc>
          <w:tcPr>
            <w:tcBorders>
              <w:bottom w:color="000000" w:space="0" w:sz="4" w:val="single"/>
            </w:tcBorders>
            <w:vAlign w:val="center"/>
          </w:tcPr>
          <w:p w:rsidR="00000000" w:rsidDel="00000000" w:rsidP="00000000" w:rsidRDefault="00000000" w:rsidRPr="00000000" w14:paraId="0000007C">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D">
            <w:pPr>
              <w:ind w:left="0" w:hanging="2"/>
              <w:jc w:val="center"/>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E">
            <w:pPr>
              <w:ind w:left="0" w:hanging="2"/>
              <w:jc w:val="both"/>
              <w:rPr/>
            </w:pPr>
            <w:r w:rsidDel="00000000" w:rsidR="00000000" w:rsidRPr="00000000">
              <w:rPr>
                <w:rtl w:val="0"/>
              </w:rPr>
              <w:t xml:space="preserve">El contratista cumple satisfactoriamente asistiendo a las diferentes reuniones convocadas por esta supervisión y el coordinador del banco de proyectos.</w:t>
            </w:r>
          </w:p>
        </w:tc>
      </w:tr>
      <w:tr>
        <w:trPr>
          <w:cantSplit w:val="0"/>
          <w:trHeight w:val="562" w:hRule="atLeast"/>
          <w:tblHeader w:val="0"/>
        </w:trPr>
        <w:tc>
          <w:tcPr>
            <w:gridSpan w:val="2"/>
          </w:tcPr>
          <w:p w:rsidR="00000000" w:rsidDel="00000000" w:rsidP="00000000" w:rsidRDefault="00000000" w:rsidRPr="00000000" w14:paraId="0000007F">
            <w:pPr>
              <w:ind w:left="0" w:hanging="2"/>
              <w:rPr>
                <w:sz w:val="22"/>
                <w:szCs w:val="22"/>
              </w:rPr>
            </w:pPr>
            <w:r w:rsidDel="00000000" w:rsidR="00000000" w:rsidRPr="00000000">
              <w:rPr>
                <w:b w:val="1"/>
                <w:sz w:val="22"/>
                <w:szCs w:val="22"/>
                <w:rtl w:val="0"/>
              </w:rPr>
              <w:t xml:space="preserve">Concepto general del cumplimiento de las obligaciones</w:t>
            </w:r>
            <w:r w:rsidDel="00000000" w:rsidR="00000000" w:rsidRPr="00000000">
              <w:rPr>
                <w:rtl w:val="0"/>
              </w:rPr>
            </w:r>
          </w:p>
        </w:tc>
        <w:tc>
          <w:tcPr>
            <w:gridSpan w:val="6"/>
          </w:tcPr>
          <w:p w:rsidR="00000000" w:rsidDel="00000000" w:rsidP="00000000" w:rsidRDefault="00000000" w:rsidRPr="00000000" w14:paraId="00000081">
            <w:pPr>
              <w:ind w:left="0" w:hanging="2"/>
              <w:rPr>
                <w:rFonts w:ascii="Tahoma" w:cs="Tahoma" w:eastAsia="Tahoma" w:hAnsi="Tahoma"/>
                <w:sz w:val="24"/>
                <w:szCs w:val="24"/>
              </w:rPr>
            </w:pPr>
            <w:r w:rsidDel="00000000" w:rsidR="00000000" w:rsidRPr="00000000">
              <w:rPr>
                <w:rFonts w:ascii="Tahoma" w:cs="Tahoma" w:eastAsia="Tahoma" w:hAnsi="Tahoma"/>
                <w:sz w:val="22"/>
                <w:szCs w:val="22"/>
                <w:rtl w:val="0"/>
              </w:rPr>
              <w:t xml:space="preserve">El servicio prestado ha sido satisfactorio en su avance del 25%.</w:t>
            </w:r>
            <w:r w:rsidDel="00000000" w:rsidR="00000000" w:rsidRPr="00000000">
              <w:rPr>
                <w:rtl w:val="0"/>
              </w:rPr>
            </w:r>
          </w:p>
        </w:tc>
      </w:tr>
    </w:tbl>
    <w:p w:rsidR="00000000" w:rsidDel="00000000" w:rsidP="00000000" w:rsidRDefault="00000000" w:rsidRPr="00000000" w14:paraId="00000087">
      <w:pPr>
        <w:ind w:left="0" w:hanging="2"/>
        <w:jc w:val="both"/>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88">
      <w:pPr>
        <w:ind w:left="0" w:hanging="2"/>
        <w:jc w:val="both"/>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89">
      <w:pPr>
        <w:ind w:left="0" w:hanging="2"/>
        <w:jc w:val="both"/>
        <w:rPr>
          <w:sz w:val="24"/>
          <w:szCs w:val="24"/>
        </w:rPr>
      </w:pPr>
      <w:r w:rsidDel="00000000" w:rsidR="00000000" w:rsidRPr="00000000">
        <w:rPr>
          <w:b w:val="1"/>
          <w:sz w:val="24"/>
          <w:szCs w:val="24"/>
          <w:rtl w:val="0"/>
        </w:rPr>
        <w:t xml:space="preserve">3.</w:t>
      </w:r>
      <w:r w:rsidDel="00000000" w:rsidR="00000000" w:rsidRPr="00000000">
        <w:rPr>
          <w:rFonts w:ascii="Tahoma" w:cs="Tahoma" w:eastAsia="Tahoma" w:hAnsi="Tahoma"/>
          <w:b w:val="1"/>
          <w:sz w:val="16"/>
          <w:szCs w:val="16"/>
          <w:rtl w:val="0"/>
        </w:rPr>
        <w:t xml:space="preserve"> </w:t>
      </w:r>
      <w:r w:rsidDel="00000000" w:rsidR="00000000" w:rsidRPr="00000000">
        <w:rPr>
          <w:b w:val="1"/>
          <w:sz w:val="24"/>
          <w:szCs w:val="24"/>
          <w:rtl w:val="0"/>
        </w:rPr>
        <w:t xml:space="preserve">RECOMENDACIONES O SUGERENCIAS ACERCA DEL DESEMPEÑO DEL CONTRATISTA:</w:t>
      </w:r>
      <w:r w:rsidDel="00000000" w:rsidR="00000000" w:rsidRPr="00000000">
        <w:rPr>
          <w:rtl w:val="0"/>
        </w:rPr>
      </w:r>
    </w:p>
    <w:p w:rsidR="00000000" w:rsidDel="00000000" w:rsidP="00000000" w:rsidRDefault="00000000" w:rsidRPr="00000000" w14:paraId="0000008A">
      <w:pPr>
        <w:ind w:left="0" w:hanging="2"/>
        <w:jc w:val="both"/>
        <w:rPr>
          <w:sz w:val="24"/>
          <w:szCs w:val="24"/>
        </w:rPr>
      </w:pPr>
      <w:r w:rsidDel="00000000" w:rsidR="00000000" w:rsidRPr="00000000">
        <w:rPr>
          <w:rtl w:val="0"/>
        </w:rPr>
      </w:r>
    </w:p>
    <w:p w:rsidR="00000000" w:rsidDel="00000000" w:rsidP="00000000" w:rsidRDefault="00000000" w:rsidRPr="00000000" w14:paraId="0000008B">
      <w:pPr>
        <w:ind w:left="0" w:hanging="2"/>
        <w:rPr>
          <w:sz w:val="24"/>
          <w:szCs w:val="24"/>
        </w:rPr>
      </w:pPr>
      <w:r w:rsidDel="00000000" w:rsidR="00000000" w:rsidRPr="00000000">
        <w:rPr>
          <w:sz w:val="24"/>
          <w:szCs w:val="24"/>
          <w:rtl w:val="0"/>
        </w:rPr>
        <w:t xml:space="preserve">4</w:t>
      </w:r>
      <w:r w:rsidDel="00000000" w:rsidR="00000000" w:rsidRPr="00000000">
        <w:rPr>
          <w:b w:val="1"/>
          <w:sz w:val="22"/>
          <w:szCs w:val="22"/>
          <w:rtl w:val="0"/>
        </w:rPr>
        <w:t xml:space="preserve">. RELACIÓN DE PAGOS A LA SEGURIDAD SOCIAL Y APORTES PARAFISCALES:</w:t>
      </w:r>
      <w:r w:rsidDel="00000000" w:rsidR="00000000" w:rsidRPr="00000000">
        <w:rPr>
          <w:rtl w:val="0"/>
        </w:rPr>
      </w:r>
    </w:p>
    <w:p w:rsidR="00000000" w:rsidDel="00000000" w:rsidP="00000000" w:rsidRDefault="00000000" w:rsidRPr="00000000" w14:paraId="0000008C">
      <w:pPr>
        <w:ind w:left="0" w:hanging="2"/>
        <w:jc w:val="center"/>
        <w:rPr>
          <w:rFonts w:ascii="Tahoma" w:cs="Tahoma" w:eastAsia="Tahoma" w:hAnsi="Tahoma"/>
          <w:sz w:val="16"/>
          <w:szCs w:val="16"/>
        </w:rPr>
      </w:pPr>
      <w:r w:rsidDel="00000000" w:rsidR="00000000" w:rsidRPr="00000000">
        <w:rPr>
          <w:rtl w:val="0"/>
        </w:rPr>
      </w:r>
    </w:p>
    <w:tbl>
      <w:tblPr>
        <w:tblStyle w:val="Table5"/>
        <w:tblW w:w="9228.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5"/>
        <w:gridCol w:w="2793"/>
        <w:gridCol w:w="4020"/>
        <w:tblGridChange w:id="0">
          <w:tblGrid>
            <w:gridCol w:w="2415"/>
            <w:gridCol w:w="2793"/>
            <w:gridCol w:w="4020"/>
          </w:tblGrid>
        </w:tblGridChange>
      </w:tblGrid>
      <w:tr>
        <w:trPr>
          <w:cantSplit w:val="0"/>
          <w:trHeight w:val="501" w:hRule="atLeast"/>
          <w:tblHeader w:val="0"/>
        </w:trPr>
        <w:tc>
          <w:tcPr/>
          <w:p w:rsidR="00000000" w:rsidDel="00000000" w:rsidP="00000000" w:rsidRDefault="00000000" w:rsidRPr="00000000" w14:paraId="0000008D">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ITEM</w:t>
            </w:r>
            <w:r w:rsidDel="00000000" w:rsidR="00000000" w:rsidRPr="00000000">
              <w:rPr>
                <w:rtl w:val="0"/>
              </w:rPr>
            </w:r>
          </w:p>
        </w:tc>
        <w:tc>
          <w:tcPr/>
          <w:p w:rsidR="00000000" w:rsidDel="00000000" w:rsidP="00000000" w:rsidRDefault="00000000" w:rsidRPr="00000000" w14:paraId="0000008E">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PERIODO DE PAGO</w:t>
            </w:r>
            <w:r w:rsidDel="00000000" w:rsidR="00000000" w:rsidRPr="00000000">
              <w:rPr>
                <w:rtl w:val="0"/>
              </w:rPr>
            </w:r>
          </w:p>
          <w:p w:rsidR="00000000" w:rsidDel="00000000" w:rsidP="00000000" w:rsidRDefault="00000000" w:rsidRPr="00000000" w14:paraId="0000008F">
            <w:pPr>
              <w:ind w:left="0" w:hanging="2"/>
              <w:jc w:val="center"/>
              <w:rPr>
                <w:rFonts w:ascii="Tahoma" w:cs="Tahoma" w:eastAsia="Tahoma" w:hAnsi="Tahoma"/>
                <w:sz w:val="16"/>
                <w:szCs w:val="16"/>
              </w:rPr>
            </w:pPr>
            <w:r w:rsidDel="00000000" w:rsidR="00000000" w:rsidRPr="00000000">
              <w:rPr>
                <w:rFonts w:ascii="Tahoma" w:cs="Tahoma" w:eastAsia="Tahoma" w:hAnsi="Tahoma"/>
                <w:i w:val="1"/>
                <w:sz w:val="16"/>
                <w:szCs w:val="16"/>
                <w:rtl w:val="0"/>
              </w:rPr>
              <w:t xml:space="preserve">AÑO – MES</w:t>
            </w:r>
            <w:r w:rsidDel="00000000" w:rsidR="00000000" w:rsidRPr="00000000">
              <w:rPr>
                <w:rtl w:val="0"/>
              </w:rPr>
            </w:r>
          </w:p>
        </w:tc>
        <w:tc>
          <w:tcPr/>
          <w:p w:rsidR="00000000" w:rsidDel="00000000" w:rsidP="00000000" w:rsidRDefault="00000000" w:rsidRPr="00000000" w14:paraId="00000090">
            <w:pPr>
              <w:ind w:left="0" w:hanging="2"/>
              <w:jc w:val="center"/>
              <w:rPr>
                <w:rFonts w:ascii="Tahoma" w:cs="Tahoma" w:eastAsia="Tahoma" w:hAnsi="Tahoma"/>
                <w:sz w:val="16"/>
                <w:szCs w:val="16"/>
              </w:rPr>
            </w:pPr>
            <w:r w:rsidDel="00000000" w:rsidR="00000000" w:rsidRPr="00000000">
              <w:rPr>
                <w:rFonts w:ascii="Tahoma" w:cs="Tahoma" w:eastAsia="Tahoma" w:hAnsi="Tahoma"/>
                <w:b w:val="1"/>
                <w:sz w:val="16"/>
                <w:szCs w:val="16"/>
                <w:rtl w:val="0"/>
              </w:rPr>
              <w:t xml:space="preserve">FECHA DE PAGO</w:t>
            </w:r>
            <w:r w:rsidDel="00000000" w:rsidR="00000000" w:rsidRPr="00000000">
              <w:rPr>
                <w:rtl w:val="0"/>
              </w:rPr>
            </w:r>
          </w:p>
          <w:p w:rsidR="00000000" w:rsidDel="00000000" w:rsidP="00000000" w:rsidRDefault="00000000" w:rsidRPr="00000000" w14:paraId="00000091">
            <w:pPr>
              <w:ind w:left="0" w:hanging="2"/>
              <w:jc w:val="center"/>
              <w:rPr>
                <w:rFonts w:ascii="Tahoma" w:cs="Tahoma" w:eastAsia="Tahoma" w:hAnsi="Tahoma"/>
                <w:sz w:val="16"/>
                <w:szCs w:val="16"/>
              </w:rPr>
            </w:pPr>
            <w:r w:rsidDel="00000000" w:rsidR="00000000" w:rsidRPr="00000000">
              <w:rPr>
                <w:rFonts w:ascii="Tahoma" w:cs="Tahoma" w:eastAsia="Tahoma" w:hAnsi="Tahoma"/>
                <w:i w:val="1"/>
                <w:sz w:val="16"/>
                <w:szCs w:val="16"/>
                <w:rtl w:val="0"/>
              </w:rPr>
              <w:t xml:space="preserve">ANO – MES – DÍA</w:t>
            </w: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92">
            <w:pPr>
              <w:ind w:left="0" w:hanging="2"/>
              <w:rPr>
                <w:rFonts w:ascii="Tahoma" w:cs="Tahoma" w:eastAsia="Tahoma" w:hAnsi="Tahoma"/>
                <w:sz w:val="16"/>
                <w:szCs w:val="16"/>
              </w:rPr>
            </w:pPr>
            <w:r w:rsidDel="00000000" w:rsidR="00000000" w:rsidRPr="00000000">
              <w:rPr>
                <w:rFonts w:ascii="Tahoma" w:cs="Tahoma" w:eastAsia="Tahoma" w:hAnsi="Tahoma"/>
                <w:sz w:val="16"/>
                <w:szCs w:val="16"/>
                <w:rtl w:val="0"/>
              </w:rPr>
              <w:t xml:space="preserve">PENSIÓN</w:t>
            </w:r>
          </w:p>
        </w:tc>
        <w:tc>
          <w:tcPr/>
          <w:p w:rsidR="00000000" w:rsidDel="00000000" w:rsidP="00000000" w:rsidRDefault="00000000" w:rsidRPr="00000000" w14:paraId="00000093">
            <w:pPr>
              <w:ind w:left="0" w:hanging="2"/>
              <w:jc w:val="center"/>
              <w:rPr>
                <w:rFonts w:ascii="Tahoma" w:cs="Tahoma" w:eastAsia="Tahoma" w:hAnsi="Tahoma"/>
                <w:sz w:val="16"/>
                <w:szCs w:val="16"/>
              </w:rPr>
            </w:pPr>
            <w:r w:rsidDel="00000000" w:rsidR="00000000" w:rsidRPr="00000000">
              <w:rPr>
                <w:rFonts w:ascii="Tahoma" w:cs="Tahoma" w:eastAsia="Tahoma" w:hAnsi="Tahoma"/>
                <w:sz w:val="16"/>
                <w:szCs w:val="16"/>
                <w:rtl w:val="0"/>
              </w:rPr>
              <w:t xml:space="preserve">2025-01</w:t>
            </w:r>
          </w:p>
        </w:tc>
        <w:tc>
          <w:tcPr/>
          <w:p w:rsidR="00000000" w:rsidDel="00000000" w:rsidP="00000000" w:rsidRDefault="00000000" w:rsidRPr="00000000" w14:paraId="00000094">
            <w:pPr>
              <w:ind w:left="0" w:hanging="2"/>
              <w:jc w:val="center"/>
              <w:rPr/>
            </w:pPr>
            <w:r w:rsidDel="00000000" w:rsidR="00000000" w:rsidRPr="00000000">
              <w:rPr>
                <w:rFonts w:ascii="Tahoma" w:cs="Tahoma" w:eastAsia="Tahoma" w:hAnsi="Tahoma"/>
                <w:sz w:val="16"/>
                <w:szCs w:val="16"/>
                <w:rtl w:val="0"/>
              </w:rPr>
              <w:t xml:space="preserve">2025-03-07</w:t>
            </w: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5">
            <w:pPr>
              <w:ind w:left="0" w:hanging="2"/>
              <w:rPr>
                <w:rFonts w:ascii="Tahoma" w:cs="Tahoma" w:eastAsia="Tahoma" w:hAnsi="Tahoma"/>
                <w:sz w:val="16"/>
                <w:szCs w:val="16"/>
              </w:rPr>
            </w:pPr>
            <w:r w:rsidDel="00000000" w:rsidR="00000000" w:rsidRPr="00000000">
              <w:rPr>
                <w:rFonts w:ascii="Tahoma" w:cs="Tahoma" w:eastAsia="Tahoma" w:hAnsi="Tahoma"/>
                <w:sz w:val="16"/>
                <w:szCs w:val="16"/>
                <w:rtl w:val="0"/>
              </w:rPr>
              <w:t xml:space="preserve">SALUD</w:t>
            </w:r>
          </w:p>
        </w:tc>
        <w:tc>
          <w:tcPr/>
          <w:p w:rsidR="00000000" w:rsidDel="00000000" w:rsidP="00000000" w:rsidRDefault="00000000" w:rsidRPr="00000000" w14:paraId="00000096">
            <w:pPr>
              <w:ind w:left="0" w:hanging="2"/>
              <w:jc w:val="center"/>
              <w:rPr/>
            </w:pPr>
            <w:r w:rsidDel="00000000" w:rsidR="00000000" w:rsidRPr="00000000">
              <w:rPr>
                <w:rFonts w:ascii="Tahoma" w:cs="Tahoma" w:eastAsia="Tahoma" w:hAnsi="Tahoma"/>
                <w:sz w:val="16"/>
                <w:szCs w:val="16"/>
                <w:rtl w:val="0"/>
              </w:rPr>
              <w:t xml:space="preserve">2025-01</w:t>
            </w:r>
            <w:r w:rsidDel="00000000" w:rsidR="00000000" w:rsidRPr="00000000">
              <w:rPr>
                <w:rtl w:val="0"/>
              </w:rPr>
            </w:r>
          </w:p>
        </w:tc>
        <w:tc>
          <w:tcPr/>
          <w:p w:rsidR="00000000" w:rsidDel="00000000" w:rsidP="00000000" w:rsidRDefault="00000000" w:rsidRPr="00000000" w14:paraId="00000097">
            <w:pPr>
              <w:ind w:left="0" w:hanging="2"/>
              <w:jc w:val="center"/>
              <w:rPr/>
            </w:pPr>
            <w:r w:rsidDel="00000000" w:rsidR="00000000" w:rsidRPr="00000000">
              <w:rPr>
                <w:rFonts w:ascii="Tahoma" w:cs="Tahoma" w:eastAsia="Tahoma" w:hAnsi="Tahoma"/>
                <w:sz w:val="16"/>
                <w:szCs w:val="16"/>
                <w:rtl w:val="0"/>
              </w:rPr>
              <w:t xml:space="preserve">2025-03-07</w:t>
            </w: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98">
            <w:pPr>
              <w:ind w:left="0" w:hanging="2"/>
              <w:rPr>
                <w:rFonts w:ascii="Tahoma" w:cs="Tahoma" w:eastAsia="Tahoma" w:hAnsi="Tahoma"/>
                <w:sz w:val="16"/>
                <w:szCs w:val="16"/>
              </w:rPr>
            </w:pPr>
            <w:r w:rsidDel="00000000" w:rsidR="00000000" w:rsidRPr="00000000">
              <w:rPr>
                <w:rFonts w:ascii="Tahoma" w:cs="Tahoma" w:eastAsia="Tahoma" w:hAnsi="Tahoma"/>
                <w:sz w:val="16"/>
                <w:szCs w:val="16"/>
                <w:rtl w:val="0"/>
              </w:rPr>
              <w:t xml:space="preserve">RIESGOS PROFESIONALES</w:t>
            </w:r>
          </w:p>
        </w:tc>
        <w:tc>
          <w:tcPr/>
          <w:p w:rsidR="00000000" w:rsidDel="00000000" w:rsidP="00000000" w:rsidRDefault="00000000" w:rsidRPr="00000000" w14:paraId="00000099">
            <w:pPr>
              <w:ind w:left="0" w:hanging="2"/>
              <w:jc w:val="center"/>
              <w:rPr/>
            </w:pPr>
            <w:r w:rsidDel="00000000" w:rsidR="00000000" w:rsidRPr="00000000">
              <w:rPr>
                <w:rFonts w:ascii="Tahoma" w:cs="Tahoma" w:eastAsia="Tahoma" w:hAnsi="Tahoma"/>
                <w:sz w:val="16"/>
                <w:szCs w:val="16"/>
                <w:rtl w:val="0"/>
              </w:rPr>
              <w:t xml:space="preserve">2025-01</w:t>
            </w:r>
            <w:r w:rsidDel="00000000" w:rsidR="00000000" w:rsidRPr="00000000">
              <w:rPr>
                <w:rtl w:val="0"/>
              </w:rPr>
            </w:r>
          </w:p>
        </w:tc>
        <w:tc>
          <w:tcPr/>
          <w:p w:rsidR="00000000" w:rsidDel="00000000" w:rsidP="00000000" w:rsidRDefault="00000000" w:rsidRPr="00000000" w14:paraId="0000009A">
            <w:pPr>
              <w:ind w:left="0" w:hanging="2"/>
              <w:jc w:val="center"/>
              <w:rPr/>
            </w:pPr>
            <w:r w:rsidDel="00000000" w:rsidR="00000000" w:rsidRPr="00000000">
              <w:rPr>
                <w:rFonts w:ascii="Tahoma" w:cs="Tahoma" w:eastAsia="Tahoma" w:hAnsi="Tahoma"/>
                <w:sz w:val="16"/>
                <w:szCs w:val="16"/>
                <w:rtl w:val="0"/>
              </w:rPr>
              <w:t xml:space="preserve">2025-03-07</w:t>
            </w:r>
            <w:r w:rsidDel="00000000" w:rsidR="00000000" w:rsidRPr="00000000">
              <w:rPr>
                <w:rtl w:val="0"/>
              </w:rPr>
            </w:r>
          </w:p>
        </w:tc>
      </w:tr>
    </w:tbl>
    <w:p w:rsidR="00000000" w:rsidDel="00000000" w:rsidP="00000000" w:rsidRDefault="00000000" w:rsidRPr="00000000" w14:paraId="0000009B">
      <w:pPr>
        <w:ind w:left="0" w:hanging="2"/>
        <w:jc w:val="both"/>
        <w:rPr>
          <w:rFonts w:ascii="Tahoma" w:cs="Tahoma" w:eastAsia="Tahoma" w:hAnsi="Tahoma"/>
          <w:sz w:val="22"/>
          <w:szCs w:val="22"/>
        </w:rPr>
      </w:pPr>
      <w:r w:rsidDel="00000000" w:rsidR="00000000" w:rsidRPr="00000000">
        <w:rPr>
          <w:rtl w:val="0"/>
        </w:rPr>
      </w:r>
    </w:p>
    <w:p w:rsidR="00000000" w:rsidDel="00000000" w:rsidP="00000000" w:rsidRDefault="00000000" w:rsidRPr="00000000" w14:paraId="0000009C">
      <w:pPr>
        <w:ind w:left="0" w:hanging="2"/>
        <w:jc w:val="both"/>
        <w:rPr>
          <w:rFonts w:ascii="Tahoma" w:cs="Tahoma" w:eastAsia="Tahoma" w:hAnsi="Tahoma"/>
          <w:sz w:val="22"/>
          <w:szCs w:val="22"/>
        </w:rPr>
      </w:pPr>
      <w:r w:rsidDel="00000000" w:rsidR="00000000" w:rsidRPr="00000000">
        <w:rPr>
          <w:rFonts w:ascii="Tahoma" w:cs="Tahoma" w:eastAsia="Tahoma" w:hAnsi="Tahoma"/>
          <w:sz w:val="22"/>
          <w:szCs w:val="22"/>
          <w:rtl w:val="0"/>
        </w:rPr>
        <w:t xml:space="preserve">S</w:t>
      </w:r>
      <w:r w:rsidDel="00000000" w:rsidR="00000000" w:rsidRPr="00000000">
        <w:rPr>
          <w:rFonts w:ascii="Tahoma" w:cs="Tahoma" w:eastAsia="Tahoma" w:hAnsi="Tahoma"/>
          <w:sz w:val="24"/>
          <w:szCs w:val="24"/>
          <w:rtl w:val="0"/>
        </w:rPr>
        <w:t xml:space="preserve">e anexa planillas </w:t>
      </w:r>
      <w:r w:rsidDel="00000000" w:rsidR="00000000" w:rsidRPr="00000000">
        <w:rPr>
          <w:color w:val="222222"/>
          <w:highlight w:val="white"/>
          <w:rtl w:val="0"/>
        </w:rPr>
        <w:t xml:space="preserve">4594465524</w:t>
      </w:r>
      <w:r w:rsidDel="00000000" w:rsidR="00000000" w:rsidRPr="00000000">
        <w:rPr>
          <w:rFonts w:ascii="Tahoma" w:cs="Tahoma" w:eastAsia="Tahoma" w:hAnsi="Tahoma"/>
          <w:sz w:val="24"/>
          <w:szCs w:val="24"/>
          <w:rtl w:val="0"/>
        </w:rPr>
        <w:t xml:space="preserve"> al mes de marzo a la presente Acta de Supervisión.</w:t>
      </w:r>
      <w:r w:rsidDel="00000000" w:rsidR="00000000" w:rsidRPr="00000000">
        <w:rPr>
          <w:rtl w:val="0"/>
        </w:rPr>
      </w:r>
    </w:p>
    <w:p w:rsidR="00000000" w:rsidDel="00000000" w:rsidP="00000000" w:rsidRDefault="00000000" w:rsidRPr="00000000" w14:paraId="0000009D">
      <w:pPr>
        <w:ind w:left="0" w:hanging="2"/>
        <w:jc w:val="both"/>
        <w:rPr>
          <w:sz w:val="24"/>
          <w:szCs w:val="24"/>
        </w:rPr>
      </w:pPr>
      <w:r w:rsidDel="00000000" w:rsidR="00000000" w:rsidRPr="00000000">
        <w:rPr>
          <w:rtl w:val="0"/>
        </w:rPr>
      </w:r>
    </w:p>
    <w:p w:rsidR="00000000" w:rsidDel="00000000" w:rsidP="00000000" w:rsidRDefault="00000000" w:rsidRPr="00000000" w14:paraId="0000009E">
      <w:pPr>
        <w:ind w:left="0" w:hanging="2"/>
        <w:jc w:val="both"/>
        <w:rPr>
          <w:sz w:val="24"/>
          <w:szCs w:val="24"/>
        </w:rPr>
      </w:pPr>
      <w:r w:rsidDel="00000000" w:rsidR="00000000" w:rsidRPr="00000000">
        <w:rPr>
          <w:rtl w:val="0"/>
        </w:rPr>
      </w:r>
    </w:p>
    <w:p w:rsidR="00000000" w:rsidDel="00000000" w:rsidP="00000000" w:rsidRDefault="00000000" w:rsidRPr="00000000" w14:paraId="0000009F">
      <w:pPr>
        <w:ind w:left="0" w:hanging="2"/>
        <w:jc w:val="both"/>
        <w:rPr>
          <w:sz w:val="24"/>
          <w:szCs w:val="24"/>
        </w:rPr>
      </w:pPr>
      <w:r w:rsidDel="00000000" w:rsidR="00000000" w:rsidRPr="00000000">
        <w:rPr>
          <w:b w:val="1"/>
          <w:sz w:val="24"/>
          <w:szCs w:val="24"/>
          <w:rtl w:val="0"/>
        </w:rPr>
        <w:t xml:space="preserve">5.</w:t>
      </w:r>
      <w:r w:rsidDel="00000000" w:rsidR="00000000" w:rsidRPr="00000000">
        <w:rPr>
          <w:rFonts w:ascii="Tahoma" w:cs="Tahoma" w:eastAsia="Tahoma" w:hAnsi="Tahoma"/>
          <w:b w:val="1"/>
          <w:sz w:val="16"/>
          <w:szCs w:val="16"/>
          <w:rtl w:val="0"/>
        </w:rPr>
        <w:t xml:space="preserve"> </w:t>
      </w:r>
      <w:r w:rsidDel="00000000" w:rsidR="00000000" w:rsidRPr="00000000">
        <w:rPr>
          <w:b w:val="1"/>
          <w:sz w:val="24"/>
          <w:szCs w:val="24"/>
          <w:rtl w:val="0"/>
        </w:rPr>
        <w:t xml:space="preserve">RESULTADO ESPERADO AL MOMENTO DE FINALIZAR EL CONTRATO:</w:t>
      </w:r>
      <w:r w:rsidDel="00000000" w:rsidR="00000000" w:rsidRPr="00000000">
        <w:rPr>
          <w:sz w:val="24"/>
          <w:szCs w:val="24"/>
          <w:rtl w:val="0"/>
        </w:rPr>
        <w:t xml:space="preserve"> se espera a la terminación del contrato el fortalecimiento institucional y cumplimiento total del contrato.</w:t>
      </w:r>
    </w:p>
    <w:p w:rsidR="00000000" w:rsidDel="00000000" w:rsidP="00000000" w:rsidRDefault="00000000" w:rsidRPr="00000000" w14:paraId="000000A0">
      <w:pPr>
        <w:ind w:left="0" w:hanging="2"/>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A1">
      <w:pPr>
        <w:ind w:left="0" w:hanging="2"/>
        <w:rPr>
          <w:sz w:val="24"/>
          <w:szCs w:val="24"/>
        </w:rPr>
      </w:pPr>
      <w:r w:rsidDel="00000000" w:rsidR="00000000" w:rsidRPr="00000000">
        <w:rPr>
          <w:b w:val="1"/>
          <w:sz w:val="24"/>
          <w:szCs w:val="24"/>
          <w:rtl w:val="0"/>
        </w:rPr>
        <w:t xml:space="preserve">6. RIESGOS EN EL MANEJO DE LOS RECURSOS:</w:t>
      </w:r>
      <w:r w:rsidDel="00000000" w:rsidR="00000000" w:rsidRPr="00000000">
        <w:rPr>
          <w:rtl w:val="0"/>
        </w:rPr>
      </w:r>
    </w:p>
    <w:p w:rsidR="00000000" w:rsidDel="00000000" w:rsidP="00000000" w:rsidRDefault="00000000" w:rsidRPr="00000000" w14:paraId="000000A2">
      <w:pPr>
        <w:ind w:left="0" w:hanging="2"/>
        <w:rPr>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3048000</wp:posOffset>
                </wp:positionH>
                <wp:positionV relativeFrom="paragraph">
                  <wp:posOffset>139700</wp:posOffset>
                </wp:positionV>
                <wp:extent cx="316230" cy="247650"/>
                <wp:effectExtent b="0" l="0" r="0" t="0"/>
                <wp:wrapNone/>
                <wp:docPr id="1043" name=""/>
                <a:graphic>
                  <a:graphicData uri="http://schemas.microsoft.com/office/word/2010/wordprocessingShape">
                    <wps:wsp>
                      <wps:cNvSpPr/>
                      <wps:cNvPr id="5" name="Shape 5"/>
                      <wps:spPr>
                        <a:xfrm>
                          <a:off x="5197410" y="3665700"/>
                          <a:ext cx="29718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1.0000000149011612" w:right="0" w:firstLine="-2.0000000298023224"/>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X</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3048000</wp:posOffset>
                </wp:positionH>
                <wp:positionV relativeFrom="paragraph">
                  <wp:posOffset>139700</wp:posOffset>
                </wp:positionV>
                <wp:extent cx="316230" cy="247650"/>
                <wp:effectExtent b="0" l="0" r="0" t="0"/>
                <wp:wrapNone/>
                <wp:docPr id="1043"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31623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2260600</wp:posOffset>
                </wp:positionH>
                <wp:positionV relativeFrom="paragraph">
                  <wp:posOffset>127000</wp:posOffset>
                </wp:positionV>
                <wp:extent cx="253365" cy="247650"/>
                <wp:effectExtent b="0" l="0" r="0" t="0"/>
                <wp:wrapNone/>
                <wp:docPr id="1049" name=""/>
                <a:graphic>
                  <a:graphicData uri="http://schemas.microsoft.com/office/word/2010/wordprocessingShape">
                    <wps:wsp>
                      <wps:cNvSpPr/>
                      <wps:cNvPr id="11" name="Shape 11"/>
                      <wps:spPr>
                        <a:xfrm>
                          <a:off x="5228843" y="3665700"/>
                          <a:ext cx="234315"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2260600</wp:posOffset>
                </wp:positionH>
                <wp:positionV relativeFrom="paragraph">
                  <wp:posOffset>127000</wp:posOffset>
                </wp:positionV>
                <wp:extent cx="253365" cy="247650"/>
                <wp:effectExtent b="0" l="0" r="0" t="0"/>
                <wp:wrapNone/>
                <wp:docPr id="104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253365" cy="247650"/>
                        </a:xfrm>
                        <a:prstGeom prst="rect"/>
                        <a:ln/>
                      </pic:spPr>
                    </pic:pic>
                  </a:graphicData>
                </a:graphic>
              </wp:anchor>
            </w:drawing>
          </mc:Fallback>
        </mc:AlternateContent>
      </w:r>
    </w:p>
    <w:p w:rsidR="00000000" w:rsidDel="00000000" w:rsidP="00000000" w:rsidRDefault="00000000" w:rsidRPr="00000000" w14:paraId="000000A3">
      <w:pPr>
        <w:ind w:left="0" w:hanging="2"/>
        <w:rPr>
          <w:sz w:val="16"/>
          <w:szCs w:val="16"/>
        </w:rPr>
      </w:pPr>
      <w:r w:rsidDel="00000000" w:rsidR="00000000" w:rsidRPr="00000000">
        <w:rPr>
          <w:b w:val="1"/>
          <w:sz w:val="22"/>
          <w:szCs w:val="22"/>
          <w:rtl w:val="0"/>
        </w:rPr>
        <w:t xml:space="preserve">7.</w:t>
      </w:r>
      <w:r w:rsidDel="00000000" w:rsidR="00000000" w:rsidRPr="00000000">
        <w:rPr>
          <w:rFonts w:ascii="Tahoma" w:cs="Tahoma" w:eastAsia="Tahoma" w:hAnsi="Tahoma"/>
          <w:b w:val="1"/>
          <w:sz w:val="16"/>
          <w:szCs w:val="16"/>
          <w:rtl w:val="0"/>
        </w:rPr>
        <w:t xml:space="preserve"> </w:t>
      </w:r>
      <w:r w:rsidDel="00000000" w:rsidR="00000000" w:rsidRPr="00000000">
        <w:rPr>
          <w:b w:val="1"/>
          <w:sz w:val="16"/>
          <w:szCs w:val="16"/>
          <w:rtl w:val="0"/>
        </w:rPr>
        <w:t xml:space="preserve">¿EXISTE PLAN DE MEJORAMIENTO?  SI                  NO               </w:t>
      </w:r>
      <w:r w:rsidDel="00000000" w:rsidR="00000000" w:rsidRPr="00000000">
        <w:rPr>
          <w:sz w:val="16"/>
          <w:szCs w:val="16"/>
          <w:rtl w:val="0"/>
        </w:rPr>
        <w:t xml:space="preserve">(En caso afirmativo indique el nivel de cumplimiento):</w:t>
      </w:r>
    </w:p>
    <w:p w:rsidR="00000000" w:rsidDel="00000000" w:rsidP="00000000" w:rsidRDefault="00000000" w:rsidRPr="00000000" w14:paraId="000000A4">
      <w:pPr>
        <w:ind w:left="0" w:hanging="2"/>
        <w:rPr>
          <w:sz w:val="22"/>
          <w:szCs w:val="22"/>
        </w:rPr>
      </w:pPr>
      <w:r w:rsidDel="00000000" w:rsidR="00000000" w:rsidRPr="00000000">
        <w:rPr>
          <w:rtl w:val="0"/>
        </w:rPr>
      </w:r>
    </w:p>
    <w:p w:rsidR="00000000" w:rsidDel="00000000" w:rsidP="00000000" w:rsidRDefault="00000000" w:rsidRPr="00000000" w14:paraId="000000A5">
      <w:pPr>
        <w:ind w:left="0" w:hanging="2"/>
        <w:rPr>
          <w:sz w:val="16"/>
          <w:szCs w:val="16"/>
        </w:rPr>
      </w:pPr>
      <w:r w:rsidDel="00000000" w:rsidR="00000000" w:rsidRPr="00000000">
        <w:rPr>
          <w:b w:val="1"/>
          <w:sz w:val="22"/>
          <w:szCs w:val="22"/>
          <w:rtl w:val="0"/>
        </w:rPr>
        <w:t xml:space="preserve">8.</w:t>
      </w:r>
      <w:r w:rsidDel="00000000" w:rsidR="00000000" w:rsidRPr="00000000">
        <w:rPr>
          <w:b w:val="1"/>
          <w:sz w:val="16"/>
          <w:szCs w:val="16"/>
          <w:rtl w:val="0"/>
        </w:rPr>
        <w:t xml:space="preserve"> ENTREGÓ INFORME DE EJECUCIÓN?</w:t>
      </w:r>
      <w:r w:rsidDel="00000000" w:rsidR="00000000" w:rsidRPr="00000000">
        <w:rPr>
          <w:rtl w:val="0"/>
        </w:rPr>
      </w:r>
    </w:p>
    <w:p w:rsidR="00000000" w:rsidDel="00000000" w:rsidP="00000000" w:rsidRDefault="00000000" w:rsidRPr="00000000" w14:paraId="000000A6">
      <w:pPr>
        <w:ind w:left="0" w:hanging="2"/>
        <w:rPr>
          <w:rFonts w:ascii="Tahoma" w:cs="Tahoma" w:eastAsia="Tahoma" w:hAnsi="Tahoma"/>
          <w:sz w:val="16"/>
          <w:szCs w:val="16"/>
        </w:rPr>
      </w:pPr>
      <w:r w:rsidDel="00000000" w:rsidR="00000000" w:rsidRPr="00000000">
        <w:rPr>
          <w:rtl w:val="0"/>
        </w:rPr>
      </w:r>
    </w:p>
    <w:tbl>
      <w:tblPr>
        <w:tblStyle w:val="Table6"/>
        <w:tblW w:w="9356.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77"/>
        <w:gridCol w:w="5079"/>
        <w:tblGridChange w:id="0">
          <w:tblGrid>
            <w:gridCol w:w="4277"/>
            <w:gridCol w:w="5079"/>
          </w:tblGrid>
        </w:tblGridChange>
      </w:tblGrid>
      <w:tr>
        <w:trPr>
          <w:cantSplit w:val="0"/>
          <w:trHeight w:val="260" w:hRule="atLeast"/>
          <w:tblHeader w:val="0"/>
        </w:trPr>
        <w:tc>
          <w:tcPr/>
          <w:p w:rsidR="00000000" w:rsidDel="00000000" w:rsidP="00000000" w:rsidRDefault="00000000" w:rsidRPr="00000000" w14:paraId="000000A7">
            <w:pPr>
              <w:ind w:left="0" w:hanging="2"/>
              <w:jc w:val="center"/>
              <w:rPr>
                <w:rFonts w:ascii="Tahoma" w:cs="Tahoma" w:eastAsia="Tahoma" w:hAnsi="Tahoma"/>
              </w:rPr>
            </w:pPr>
            <w:r w:rsidDel="00000000" w:rsidR="00000000" w:rsidRPr="00000000">
              <w:rPr>
                <w:rFonts w:ascii="Tahoma" w:cs="Tahoma" w:eastAsia="Tahoma" w:hAnsi="Tahoma"/>
                <w:b w:val="1"/>
                <w:rtl w:val="0"/>
              </w:rPr>
              <w:t xml:space="preserve">SI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1511300</wp:posOffset>
                      </wp:positionH>
                      <wp:positionV relativeFrom="paragraph">
                        <wp:posOffset>12700</wp:posOffset>
                      </wp:positionV>
                      <wp:extent cx="313055" cy="247650"/>
                      <wp:effectExtent b="0" l="0" r="0" t="0"/>
                      <wp:wrapNone/>
                      <wp:docPr id="1050" name=""/>
                      <a:graphic>
                        <a:graphicData uri="http://schemas.microsoft.com/office/word/2010/wordprocessingShape">
                          <wps:wsp>
                            <wps:cNvSpPr/>
                            <wps:cNvPr id="12" name="Shape 12"/>
                            <wps:spPr>
                              <a:xfrm>
                                <a:off x="5198998" y="3665700"/>
                                <a:ext cx="294005"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1.0000000149011612" w:right="0" w:firstLine="-2.0000000298023224"/>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X</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1511300</wp:posOffset>
                      </wp:positionH>
                      <wp:positionV relativeFrom="paragraph">
                        <wp:posOffset>12700</wp:posOffset>
                      </wp:positionV>
                      <wp:extent cx="313055" cy="247650"/>
                      <wp:effectExtent b="0" l="0" r="0" t="0"/>
                      <wp:wrapNone/>
                      <wp:docPr id="105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313055" cy="247650"/>
                              </a:xfrm>
                              <a:prstGeom prst="rect"/>
                              <a:ln/>
                            </pic:spPr>
                          </pic:pic>
                        </a:graphicData>
                      </a:graphic>
                    </wp:anchor>
                  </w:drawing>
                </mc:Fallback>
              </mc:AlternateContent>
            </w:r>
          </w:p>
          <w:p w:rsidR="00000000" w:rsidDel="00000000" w:rsidP="00000000" w:rsidRDefault="00000000" w:rsidRPr="00000000" w14:paraId="000000A8">
            <w:pPr>
              <w:ind w:left="0" w:hanging="2"/>
              <w:jc w:val="center"/>
              <w:rPr>
                <w:rFonts w:ascii="Tahoma" w:cs="Tahoma" w:eastAsia="Tahoma" w:hAnsi="Tahoma"/>
              </w:rPr>
            </w:pPr>
            <w:r w:rsidDel="00000000" w:rsidR="00000000" w:rsidRPr="00000000">
              <w:rPr>
                <w:rtl w:val="0"/>
              </w:rPr>
            </w:r>
          </w:p>
        </w:tc>
        <w:tc>
          <w:tcPr/>
          <w:p w:rsidR="00000000" w:rsidDel="00000000" w:rsidP="00000000" w:rsidRDefault="00000000" w:rsidRPr="00000000" w14:paraId="000000A9">
            <w:pPr>
              <w:ind w:left="0" w:hanging="2"/>
              <w:jc w:val="center"/>
              <w:rPr>
                <w:rFonts w:ascii="Tahoma" w:cs="Tahoma" w:eastAsia="Tahoma" w:hAnsi="Tahoma"/>
              </w:rPr>
            </w:pPr>
            <w:r w:rsidDel="00000000" w:rsidR="00000000" w:rsidRPr="00000000">
              <w:rPr>
                <w:rFonts w:ascii="Tahoma" w:cs="Tahoma" w:eastAsia="Tahoma" w:hAnsi="Tahoma"/>
                <w:b w:val="1"/>
                <w:rtl w:val="0"/>
              </w:rPr>
              <w:t xml:space="preserve">NO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1752600</wp:posOffset>
                      </wp:positionH>
                      <wp:positionV relativeFrom="paragraph">
                        <wp:posOffset>0</wp:posOffset>
                      </wp:positionV>
                      <wp:extent cx="408940" cy="247650"/>
                      <wp:effectExtent b="0" l="0" r="0" t="0"/>
                      <wp:wrapNone/>
                      <wp:docPr id="1044" name=""/>
                      <a:graphic>
                        <a:graphicData uri="http://schemas.microsoft.com/office/word/2010/wordprocessingShape">
                          <wps:wsp>
                            <wps:cNvSpPr/>
                            <wps:cNvPr id="6" name="Shape 6"/>
                            <wps:spPr>
                              <a:xfrm>
                                <a:off x="5151055" y="3665700"/>
                                <a:ext cx="389890" cy="2286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1752600</wp:posOffset>
                      </wp:positionH>
                      <wp:positionV relativeFrom="paragraph">
                        <wp:posOffset>0</wp:posOffset>
                      </wp:positionV>
                      <wp:extent cx="408940" cy="247650"/>
                      <wp:effectExtent b="0" l="0" r="0" t="0"/>
                      <wp:wrapNone/>
                      <wp:docPr id="1044"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408940" cy="247650"/>
                              </a:xfrm>
                              <a:prstGeom prst="rect"/>
                              <a:ln/>
                            </pic:spPr>
                          </pic:pic>
                        </a:graphicData>
                      </a:graphic>
                    </wp:anchor>
                  </w:drawing>
                </mc:Fallback>
              </mc:AlternateContent>
            </w:r>
          </w:p>
        </w:tc>
      </w:tr>
      <w:tr>
        <w:trPr>
          <w:cantSplit w:val="0"/>
          <w:trHeight w:val="260" w:hRule="atLeast"/>
          <w:tblHeader w:val="0"/>
        </w:trPr>
        <w:tc>
          <w:tcPr>
            <w:gridSpan w:val="2"/>
          </w:tcPr>
          <w:p w:rsidR="00000000" w:rsidDel="00000000" w:rsidP="00000000" w:rsidRDefault="00000000" w:rsidRPr="00000000" w14:paraId="000000AA">
            <w:pPr>
              <w:ind w:left="0" w:hanging="2"/>
              <w:jc w:val="both"/>
              <w:rPr>
                <w:sz w:val="24"/>
                <w:szCs w:val="24"/>
              </w:rPr>
            </w:pPr>
            <w:r w:rsidDel="00000000" w:rsidR="00000000" w:rsidRPr="00000000">
              <w:rPr>
                <w:b w:val="1"/>
                <w:sz w:val="24"/>
                <w:szCs w:val="24"/>
                <w:rtl w:val="0"/>
              </w:rPr>
              <w:t xml:space="preserve">RELACIONAR SOPORTES DEL INFORME:</w:t>
            </w:r>
            <w:r w:rsidDel="00000000" w:rsidR="00000000" w:rsidRPr="00000000">
              <w:rPr>
                <w:sz w:val="24"/>
                <w:szCs w:val="24"/>
                <w:rtl w:val="0"/>
              </w:rPr>
              <w:t xml:space="preserve"> Se anexan evidencias digitales de las actividades realizadas las cuales se cargan al SECOP II por el contratista y pago de seguridad social.</w:t>
            </w:r>
          </w:p>
          <w:p w:rsidR="00000000" w:rsidDel="00000000" w:rsidP="00000000" w:rsidRDefault="00000000" w:rsidRPr="00000000" w14:paraId="000000AB">
            <w:pPr>
              <w:ind w:left="0" w:hanging="2"/>
              <w:jc w:val="both"/>
              <w:rPr/>
            </w:pPr>
            <w:r w:rsidDel="00000000" w:rsidR="00000000" w:rsidRPr="00000000">
              <w:rPr>
                <w:rtl w:val="0"/>
              </w:rPr>
            </w:r>
          </w:p>
        </w:tc>
      </w:tr>
    </w:tbl>
    <w:p w:rsidR="00000000" w:rsidDel="00000000" w:rsidP="00000000" w:rsidRDefault="00000000" w:rsidRPr="00000000" w14:paraId="000000AD">
      <w:pPr>
        <w:ind w:left="0" w:hanging="2"/>
        <w:rPr>
          <w:rFonts w:ascii="Tahoma" w:cs="Tahoma" w:eastAsia="Tahoma" w:hAnsi="Tahoma"/>
          <w:sz w:val="16"/>
          <w:szCs w:val="16"/>
        </w:rPr>
      </w:pPr>
      <w:r w:rsidDel="00000000" w:rsidR="00000000" w:rsidRPr="00000000">
        <w:rPr>
          <w:rtl w:val="0"/>
        </w:rPr>
      </w:r>
    </w:p>
    <w:p w:rsidR="00000000" w:rsidDel="00000000" w:rsidP="00000000" w:rsidRDefault="00000000" w:rsidRPr="00000000" w14:paraId="000000AE">
      <w:pPr>
        <w:ind w:left="0" w:hanging="2"/>
        <w:rPr>
          <w:sz w:val="24"/>
          <w:szCs w:val="24"/>
        </w:rPr>
      </w:pPr>
      <w:r w:rsidDel="00000000" w:rsidR="00000000" w:rsidRPr="00000000">
        <w:rPr>
          <w:b w:val="1"/>
          <w:sz w:val="24"/>
          <w:szCs w:val="24"/>
          <w:rtl w:val="0"/>
        </w:rPr>
        <w:t xml:space="preserve">9. PROCEDE PAGO EN ESTE PERIODO</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4483100</wp:posOffset>
                </wp:positionH>
                <wp:positionV relativeFrom="paragraph">
                  <wp:posOffset>88900</wp:posOffset>
                </wp:positionV>
                <wp:extent cx="313055" cy="185420"/>
                <wp:effectExtent b="0" l="0" r="0" t="0"/>
                <wp:wrapNone/>
                <wp:docPr id="1045" name=""/>
                <a:graphic>
                  <a:graphicData uri="http://schemas.microsoft.com/office/word/2010/wordprocessingShape">
                    <wps:wsp>
                      <wps:cNvSpPr/>
                      <wps:cNvPr id="7" name="Shape 7"/>
                      <wps:spPr>
                        <a:xfrm>
                          <a:off x="5198998" y="3696815"/>
                          <a:ext cx="294005" cy="16637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2.0000000298023224"/>
                              <w:jc w:val="left"/>
                              <w:textDirection w:val="btLr"/>
                            </w:pP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4483100</wp:posOffset>
                </wp:positionH>
                <wp:positionV relativeFrom="paragraph">
                  <wp:posOffset>88900</wp:posOffset>
                </wp:positionV>
                <wp:extent cx="313055" cy="185420"/>
                <wp:effectExtent b="0" l="0" r="0" t="0"/>
                <wp:wrapNone/>
                <wp:docPr id="104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313055" cy="185420"/>
                        </a:xfrm>
                        <a:prstGeom prst="rect"/>
                        <a:ln/>
                      </pic:spPr>
                    </pic:pic>
                  </a:graphicData>
                </a:graphic>
              </wp:anchor>
            </w:drawing>
          </mc:Fallback>
        </mc:AlternateContent>
      </w:r>
    </w:p>
    <w:tbl>
      <w:tblPr>
        <w:tblStyle w:val="Table7"/>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19"/>
        <w:gridCol w:w="4937"/>
        <w:tblGridChange w:id="0">
          <w:tblGrid>
            <w:gridCol w:w="4419"/>
            <w:gridCol w:w="4937"/>
          </w:tblGrid>
        </w:tblGridChange>
      </w:tblGrid>
      <w:tr>
        <w:trPr>
          <w:cantSplit w:val="0"/>
          <w:trHeight w:val="260" w:hRule="atLeast"/>
          <w:tblHeader w:val="0"/>
        </w:trPr>
        <w:tc>
          <w:tcPr/>
          <w:p w:rsidR="00000000" w:rsidDel="00000000" w:rsidP="00000000" w:rsidRDefault="00000000" w:rsidRPr="00000000" w14:paraId="000000AF">
            <w:pPr>
              <w:ind w:left="0" w:hanging="2"/>
              <w:jc w:val="center"/>
              <w:rPr>
                <w:rFonts w:ascii="Tahoma" w:cs="Tahoma" w:eastAsia="Tahoma" w:hAnsi="Tahoma"/>
              </w:rPr>
            </w:pPr>
            <w:r w:rsidDel="00000000" w:rsidR="00000000" w:rsidRPr="00000000">
              <w:rPr>
                <w:rFonts w:ascii="Tahoma" w:cs="Tahoma" w:eastAsia="Tahoma" w:hAnsi="Tahoma"/>
                <w:rtl w:val="0"/>
              </w:rPr>
              <w:t xml:space="preserve">SI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1549400</wp:posOffset>
                      </wp:positionH>
                      <wp:positionV relativeFrom="paragraph">
                        <wp:posOffset>-12699</wp:posOffset>
                      </wp:positionV>
                      <wp:extent cx="313055" cy="233045"/>
                      <wp:effectExtent b="0" l="0" r="0" t="0"/>
                      <wp:wrapNone/>
                      <wp:docPr id="1046" name=""/>
                      <a:graphic>
                        <a:graphicData uri="http://schemas.microsoft.com/office/word/2010/wordprocessingShape">
                          <wps:wsp>
                            <wps:cNvSpPr/>
                            <wps:cNvPr id="8" name="Shape 8"/>
                            <wps:spPr>
                              <a:xfrm>
                                <a:off x="5198998" y="3673003"/>
                                <a:ext cx="294005" cy="21399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1.0000000149011612" w:right="0" w:firstLine="-2.0000000298023224"/>
                                    <w:jc w:val="left"/>
                                    <w:textDirection w:val="btLr"/>
                                  </w:pPr>
                                  <w:r w:rsidDel="00000000" w:rsidR="00000000" w:rsidRPr="00000000">
                                    <w:rPr>
                                      <w:rFonts w:ascii="Arial" w:cs="Arial" w:eastAsia="Arial" w:hAnsi="Arial"/>
                                      <w:b w:val="1"/>
                                      <w:i w:val="0"/>
                                      <w:smallCaps w:val="0"/>
                                      <w:strike w:val="0"/>
                                      <w:color w:val="000000"/>
                                      <w:sz w:val="28"/>
                                      <w:vertAlign w:val="baseline"/>
                                    </w:rPr>
                                    <w:t xml:space="preserve">X</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1549400</wp:posOffset>
                      </wp:positionH>
                      <wp:positionV relativeFrom="paragraph">
                        <wp:posOffset>-12699</wp:posOffset>
                      </wp:positionV>
                      <wp:extent cx="313055" cy="233045"/>
                      <wp:effectExtent b="0" l="0" r="0" t="0"/>
                      <wp:wrapNone/>
                      <wp:docPr id="104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313055" cy="233045"/>
                              </a:xfrm>
                              <a:prstGeom prst="rect"/>
                              <a:ln/>
                            </pic:spPr>
                          </pic:pic>
                        </a:graphicData>
                      </a:graphic>
                    </wp:anchor>
                  </w:drawing>
                </mc:Fallback>
              </mc:AlternateContent>
            </w:r>
          </w:p>
        </w:tc>
        <w:tc>
          <w:tcPr/>
          <w:p w:rsidR="00000000" w:rsidDel="00000000" w:rsidP="00000000" w:rsidRDefault="00000000" w:rsidRPr="00000000" w14:paraId="000000B0">
            <w:pPr>
              <w:ind w:left="0" w:hanging="2"/>
              <w:jc w:val="center"/>
              <w:rPr>
                <w:rFonts w:ascii="Tahoma" w:cs="Tahoma" w:eastAsia="Tahoma" w:hAnsi="Tahoma"/>
              </w:rPr>
            </w:pPr>
            <w:r w:rsidDel="00000000" w:rsidR="00000000" w:rsidRPr="00000000">
              <w:rPr>
                <w:rFonts w:ascii="Tahoma" w:cs="Tahoma" w:eastAsia="Tahoma" w:hAnsi="Tahoma"/>
                <w:rtl w:val="0"/>
              </w:rPr>
              <w:t xml:space="preserve">NO  </w:t>
            </w:r>
          </w:p>
        </w:tc>
      </w:tr>
      <w:tr>
        <w:trPr>
          <w:cantSplit w:val="0"/>
          <w:trHeight w:val="260" w:hRule="atLeast"/>
          <w:tblHeader w:val="0"/>
        </w:trPr>
        <w:tc>
          <w:tcPr>
            <w:gridSpan w:val="2"/>
          </w:tcPr>
          <w:p w:rsidR="00000000" w:rsidDel="00000000" w:rsidP="00000000" w:rsidRDefault="00000000" w:rsidRPr="00000000" w14:paraId="000000B1">
            <w:pPr>
              <w:ind w:left="0" w:hanging="2"/>
              <w:jc w:val="both"/>
              <w:rPr>
                <w:sz w:val="16"/>
                <w:szCs w:val="16"/>
              </w:rPr>
            </w:pPr>
            <w:r w:rsidDel="00000000" w:rsidR="00000000" w:rsidRPr="00000000">
              <w:rPr>
                <w:rtl w:val="0"/>
              </w:rPr>
            </w:r>
          </w:p>
          <w:p w:rsidR="00000000" w:rsidDel="00000000" w:rsidP="00000000" w:rsidRDefault="00000000" w:rsidRPr="00000000" w14:paraId="000000B2">
            <w:pPr>
              <w:ind w:left="0" w:hanging="2"/>
              <w:jc w:val="both"/>
              <w:rPr>
                <w:sz w:val="16"/>
                <w:szCs w:val="16"/>
              </w:rPr>
            </w:pPr>
            <w:r w:rsidDel="00000000" w:rsidR="00000000" w:rsidRPr="00000000">
              <w:rPr>
                <w:rtl w:val="0"/>
              </w:rPr>
            </w:r>
          </w:p>
          <w:p w:rsidR="00000000" w:rsidDel="00000000" w:rsidP="00000000" w:rsidRDefault="00000000" w:rsidRPr="00000000" w14:paraId="000000B3">
            <w:pPr>
              <w:ind w:left="0" w:hanging="2"/>
              <w:jc w:val="both"/>
              <w:rPr>
                <w:sz w:val="24"/>
                <w:szCs w:val="24"/>
              </w:rPr>
            </w:pPr>
            <w:r w:rsidDel="00000000" w:rsidR="00000000" w:rsidRPr="00000000">
              <w:rPr>
                <w:sz w:val="24"/>
                <w:szCs w:val="24"/>
                <w:rtl w:val="0"/>
              </w:rPr>
              <w:t xml:space="preserve">Se anexa al presente informe acta parcial No. 01 del contrato de prestación de servicios No.049 de 2025, en el cual se autoriza el pago por valor de $3.300.000. y se anexa la seguridad social. </w:t>
            </w:r>
          </w:p>
        </w:tc>
      </w:tr>
    </w:tbl>
    <w:p w:rsidR="00000000" w:rsidDel="00000000" w:rsidP="00000000" w:rsidRDefault="00000000" w:rsidRPr="00000000" w14:paraId="000000B5">
      <w:pPr>
        <w:ind w:left="0" w:hanging="2"/>
        <w:rPr>
          <w:sz w:val="24"/>
          <w:szCs w:val="24"/>
        </w:rPr>
      </w:pPr>
      <w:r w:rsidDel="00000000" w:rsidR="00000000" w:rsidRPr="00000000">
        <w:rPr>
          <w:rtl w:val="0"/>
        </w:rPr>
      </w:r>
    </w:p>
    <w:p w:rsidR="00000000" w:rsidDel="00000000" w:rsidP="00000000" w:rsidRDefault="00000000" w:rsidRPr="00000000" w14:paraId="000000B6">
      <w:pPr>
        <w:ind w:left="0" w:hanging="2"/>
        <w:rPr>
          <w:sz w:val="24"/>
          <w:szCs w:val="24"/>
        </w:rPr>
      </w:pPr>
      <w:r w:rsidDel="00000000" w:rsidR="00000000" w:rsidRPr="00000000">
        <w:rPr>
          <w:b w:val="1"/>
          <w:sz w:val="24"/>
          <w:szCs w:val="24"/>
          <w:rtl w:val="0"/>
        </w:rPr>
        <w:t xml:space="preserve">10. OTRAS OBSERVACIONES RELEVANTES DEL SUPERVISOR:</w:t>
      </w:r>
      <w:r w:rsidDel="00000000" w:rsidR="00000000" w:rsidRPr="00000000">
        <w:rPr>
          <w:rtl w:val="0"/>
        </w:rPr>
      </w:r>
    </w:p>
    <w:p w:rsidR="00000000" w:rsidDel="00000000" w:rsidP="00000000" w:rsidRDefault="00000000" w:rsidRPr="00000000" w14:paraId="000000B7">
      <w:pPr>
        <w:ind w:left="0" w:hanging="2"/>
        <w:rPr>
          <w:sz w:val="22"/>
          <w:szCs w:val="22"/>
        </w:rPr>
      </w:pPr>
      <w:r w:rsidDel="00000000" w:rsidR="00000000" w:rsidRPr="00000000">
        <w:rPr>
          <w:rtl w:val="0"/>
        </w:rPr>
      </w:r>
    </w:p>
    <w:p w:rsidR="00000000" w:rsidDel="00000000" w:rsidP="00000000" w:rsidRDefault="00000000" w:rsidRPr="00000000" w14:paraId="000000B8">
      <w:pPr>
        <w:ind w:left="0" w:hanging="2"/>
        <w:rPr>
          <w:sz w:val="22"/>
          <w:szCs w:val="22"/>
        </w:rPr>
      </w:pPr>
      <w:r w:rsidDel="00000000" w:rsidR="00000000" w:rsidRPr="00000000">
        <w:rPr>
          <w:rtl w:val="0"/>
        </w:rPr>
      </w:r>
    </w:p>
    <w:p w:rsidR="00000000" w:rsidDel="00000000" w:rsidP="00000000" w:rsidRDefault="00000000" w:rsidRPr="00000000" w14:paraId="000000B9">
      <w:pPr>
        <w:ind w:left="0" w:hanging="2"/>
        <w:rPr>
          <w:sz w:val="24"/>
          <w:szCs w:val="24"/>
        </w:rPr>
      </w:pPr>
      <w:bookmarkStart w:colFirst="0" w:colLast="0" w:name="_heading=h.gjdgxs" w:id="0"/>
      <w:bookmarkEnd w:id="0"/>
      <w:r w:rsidDel="00000000" w:rsidR="00000000" w:rsidRPr="00000000">
        <w:rPr>
          <w:b w:val="1"/>
          <w:sz w:val="22"/>
          <w:szCs w:val="22"/>
          <w:rtl w:val="0"/>
        </w:rPr>
        <w:t xml:space="preserve">Fecha de elaboración</w:t>
      </w:r>
      <w:r w:rsidDel="00000000" w:rsidR="00000000" w:rsidRPr="00000000">
        <w:rPr>
          <w:b w:val="1"/>
          <w:sz w:val="24"/>
          <w:szCs w:val="24"/>
          <w:rtl w:val="0"/>
        </w:rPr>
        <w:t xml:space="preserve">:</w:t>
      </w:r>
      <w:r w:rsidDel="00000000" w:rsidR="00000000" w:rsidRPr="00000000">
        <w:rPr>
          <w:sz w:val="24"/>
          <w:szCs w:val="24"/>
          <w:rtl w:val="0"/>
        </w:rPr>
        <w:t xml:space="preserve"> 10/03/2025</w:t>
      </w:r>
      <w:r w:rsidDel="00000000" w:rsidR="00000000" w:rsidRPr="00000000">
        <w:drawing>
          <wp:anchor allowOverlap="1" behindDoc="1" distB="114300" distT="114300" distL="114300" distR="114300" hidden="0" layoutInCell="1" locked="0" relativeHeight="0" simplePos="0">
            <wp:simplePos x="0" y="0"/>
            <wp:positionH relativeFrom="column">
              <wp:posOffset>1</wp:posOffset>
            </wp:positionH>
            <wp:positionV relativeFrom="paragraph">
              <wp:posOffset>175245</wp:posOffset>
            </wp:positionV>
            <wp:extent cx="2057400" cy="800100"/>
            <wp:effectExtent b="0" l="0" r="0" t="0"/>
            <wp:wrapNone/>
            <wp:docPr id="105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57400" cy="800100"/>
                    </a:xfrm>
                    <a:prstGeom prst="rect"/>
                    <a:ln/>
                  </pic:spPr>
                </pic:pic>
              </a:graphicData>
            </a:graphic>
          </wp:anchor>
        </w:drawing>
      </w:r>
    </w:p>
    <w:p w:rsidR="00000000" w:rsidDel="00000000" w:rsidP="00000000" w:rsidRDefault="00000000" w:rsidRPr="00000000" w14:paraId="000000BA">
      <w:pPr>
        <w:ind w:left="0" w:hanging="2"/>
        <w:rPr>
          <w:sz w:val="24"/>
          <w:szCs w:val="24"/>
        </w:rPr>
      </w:pPr>
      <w:r w:rsidDel="00000000" w:rsidR="00000000" w:rsidRPr="00000000">
        <w:rPr>
          <w:rtl w:val="0"/>
        </w:rPr>
      </w:r>
    </w:p>
    <w:p w:rsidR="00000000" w:rsidDel="00000000" w:rsidP="00000000" w:rsidRDefault="00000000" w:rsidRPr="00000000" w14:paraId="000000BB">
      <w:pPr>
        <w:ind w:left="0" w:hanging="2"/>
        <w:rPr>
          <w:sz w:val="24"/>
          <w:szCs w:val="24"/>
        </w:rPr>
      </w:pPr>
      <w:r w:rsidDel="00000000" w:rsidR="00000000" w:rsidRPr="00000000">
        <w:rPr>
          <w:rtl w:val="0"/>
        </w:rPr>
      </w:r>
    </w:p>
    <w:p w:rsidR="00000000" w:rsidDel="00000000" w:rsidP="00000000" w:rsidRDefault="00000000" w:rsidRPr="00000000" w14:paraId="000000BC">
      <w:pPr>
        <w:ind w:left="0" w:hanging="2"/>
        <w:rPr>
          <w:sz w:val="24"/>
          <w:szCs w:val="24"/>
        </w:rPr>
      </w:pPr>
      <w:r w:rsidDel="00000000" w:rsidR="00000000" w:rsidRPr="00000000">
        <w:rPr>
          <w:b w:val="1"/>
          <w:sz w:val="24"/>
          <w:szCs w:val="24"/>
          <w:rtl w:val="0"/>
        </w:rPr>
        <w:t xml:space="preserve">_________________________</w:t>
        <w:tab/>
        <w:tab/>
      </w:r>
      <w:r w:rsidDel="00000000" w:rsidR="00000000" w:rsidRPr="00000000">
        <w:rPr>
          <w:rtl w:val="0"/>
        </w:rPr>
      </w:r>
    </w:p>
    <w:p w:rsidR="00000000" w:rsidDel="00000000" w:rsidP="00000000" w:rsidRDefault="00000000" w:rsidRPr="00000000" w14:paraId="000000BD">
      <w:pPr>
        <w:ind w:left="0" w:hanging="2"/>
        <w:rPr>
          <w:sz w:val="24"/>
          <w:szCs w:val="24"/>
        </w:rPr>
      </w:pPr>
      <w:r w:rsidDel="00000000" w:rsidR="00000000" w:rsidRPr="00000000">
        <w:rPr>
          <w:b w:val="1"/>
          <w:sz w:val="24"/>
          <w:szCs w:val="24"/>
          <w:rtl w:val="0"/>
        </w:rPr>
        <w:t xml:space="preserve">JOHAN SEBASTIÁN VILLALBA HERNÁNDEZ   </w:t>
        <w:tab/>
        <w:tab/>
      </w:r>
      <w:r w:rsidDel="00000000" w:rsidR="00000000" w:rsidRPr="00000000">
        <w:rPr>
          <w:rtl w:val="0"/>
        </w:rPr>
      </w:r>
    </w:p>
    <w:p w:rsidR="00000000" w:rsidDel="00000000" w:rsidP="00000000" w:rsidRDefault="00000000" w:rsidRPr="00000000" w14:paraId="000000BE">
      <w:pPr>
        <w:ind w:left="0" w:hanging="2"/>
        <w:rPr>
          <w:sz w:val="24"/>
          <w:szCs w:val="24"/>
        </w:rPr>
      </w:pPr>
      <w:r w:rsidDel="00000000" w:rsidR="00000000" w:rsidRPr="00000000">
        <w:rPr>
          <w:sz w:val="24"/>
          <w:szCs w:val="24"/>
          <w:rtl w:val="0"/>
        </w:rPr>
        <w:t xml:space="preserve">Supervisora</w:t>
        <w:tab/>
        <w:tab/>
        <w:tab/>
        <w:tab/>
        <w:tab/>
        <w:tab/>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2516" w:top="1418" w:left="1418" w:right="1418" w:header="964"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hanging="2"/>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color w:val="000000"/>
        <w:rtl w:val="0"/>
      </w:rPr>
      <w:t xml:space="preserve">Carrera 14, Calle 12 esquina  C.A.M  Teléfono  3660600 -  extensión: 138 </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color w:val="000000"/>
        <w:rtl w:val="0"/>
      </w:rPr>
      <w:t xml:space="preserve">código postal</w:t>
    </w:r>
    <w:r w:rsidDel="00000000" w:rsidR="00000000" w:rsidRPr="00000000">
      <w:rPr>
        <w:smallCaps w:val="1"/>
        <w:color w:val="000000"/>
        <w:rtl w:val="0"/>
      </w:rPr>
      <w:t xml:space="preserve"> 661020</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hyperlink r:id="rId1">
      <w:r w:rsidDel="00000000" w:rsidR="00000000" w:rsidRPr="00000000">
        <w:rPr>
          <w:color w:val="0000ff"/>
          <w:u w:val="single"/>
          <w:rtl w:val="0"/>
        </w:rPr>
        <w:t xml:space="preserve">www.santarosadecabal-risaralda.gov.co</w:t>
      </w:r>
    </w:hyperlink>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sz w:val="16"/>
        <w:szCs w:val="16"/>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sz w:val="16"/>
        <w:szCs w:val="16"/>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hanging="2"/>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hanging="2"/>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76" w:lineRule="auto"/>
      <w:ind w:left="0" w:hanging="2"/>
      <w:rPr>
        <w:sz w:val="24"/>
        <w:szCs w:val="24"/>
      </w:rPr>
    </w:pPr>
    <w:r w:rsidDel="00000000" w:rsidR="00000000" w:rsidRPr="00000000">
      <w:rPr>
        <w:rtl w:val="0"/>
      </w:rPr>
    </w:r>
  </w:p>
  <w:tbl>
    <w:tblPr>
      <w:tblStyle w:val="Table8"/>
      <w:tblpPr w:leftFromText="141" w:rightFromText="141" w:topFromText="0" w:bottomFromText="0" w:vertAnchor="text" w:horzAnchor="text" w:tblpX="0" w:tblpY="0"/>
      <w:tblW w:w="9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8"/>
      <w:gridCol w:w="5220"/>
      <w:gridCol w:w="2880"/>
      <w:tblGridChange w:id="0">
        <w:tblGrid>
          <w:gridCol w:w="1728"/>
          <w:gridCol w:w="5220"/>
          <w:gridCol w:w="2880"/>
        </w:tblGrid>
      </w:tblGridChange>
    </w:tblGrid>
    <w:tr>
      <w:trPr>
        <w:cantSplit w:val="1"/>
        <w:trHeight w:val="423" w:hRule="atLeast"/>
        <w:tblHeader w:val="0"/>
      </w:trPr>
      <w:tc>
        <w:tcPr>
          <w:vMerge w:val="restart"/>
          <w:tcBorders>
            <w:right w:color="000000" w:space="0" w:sz="4" w:val="single"/>
          </w:tcBorders>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color w:val="000000"/>
              <w:sz w:val="22"/>
              <w:szCs w:val="22"/>
            </w:rPr>
            <w:drawing>
              <wp:inline distB="0" distT="0" distL="0" distR="0">
                <wp:extent cx="1009804" cy="866907"/>
                <wp:effectExtent b="0" l="0" r="0" t="0"/>
                <wp:docPr id="105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009804" cy="866907"/>
                        </a:xfrm>
                        <a:prstGeom prst="rect"/>
                        <a:ln/>
                      </pic:spPr>
                    </pic:pic>
                  </a:graphicData>
                </a:graphic>
              </wp:inline>
            </w:drawing>
          </w:r>
          <w:r w:rsidDel="00000000" w:rsidR="00000000" w:rsidRPr="00000000">
            <w:rPr>
              <w:rtl w:val="0"/>
            </w:rPr>
          </w:r>
        </w:p>
      </w:tc>
      <w:tc>
        <w:tcPr>
          <w:vMerge w:val="restart"/>
          <w:tcBorders>
            <w:left w:color="000000" w:space="0" w:sz="4" w:val="single"/>
          </w:tcBorders>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sz w:val="22"/>
              <w:szCs w:val="22"/>
            </w:rPr>
          </w:pPr>
          <w:r w:rsidDel="00000000" w:rsidR="00000000" w:rsidRPr="00000000">
            <w:rPr>
              <w:color w:val="000000"/>
              <w:sz w:val="22"/>
              <w:szCs w:val="22"/>
              <w:rtl w:val="0"/>
            </w:rPr>
            <w:t xml:space="preserve">       ADMINISTRACIÓN  MUNICIPAL</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sz w:val="22"/>
              <w:szCs w:val="22"/>
            </w:rPr>
          </w:pPr>
          <w:r w:rsidDel="00000000" w:rsidR="00000000" w:rsidRPr="00000000">
            <w:rPr>
              <w:color w:val="000000"/>
              <w:sz w:val="22"/>
              <w:szCs w:val="22"/>
              <w:rtl w:val="0"/>
            </w:rPr>
            <w:t xml:space="preserve">SANTA ROSA DE CABAL</w:t>
          </w:r>
        </w:p>
        <w:p w:rsidR="00000000" w:rsidDel="00000000" w:rsidP="00000000" w:rsidRDefault="00000000" w:rsidRPr="00000000" w14:paraId="000000C4">
          <w:pPr>
            <w:ind w:left="0" w:hanging="2"/>
            <w:jc w:val="center"/>
            <w:rPr>
              <w:sz w:val="22"/>
              <w:szCs w:val="22"/>
            </w:rPr>
          </w:pPr>
          <w:r w:rsidDel="00000000" w:rsidR="00000000" w:rsidRPr="00000000">
            <w:rPr>
              <w:rtl w:val="0"/>
            </w:rPr>
          </w:r>
        </w:p>
        <w:p w:rsidR="00000000" w:rsidDel="00000000" w:rsidP="00000000" w:rsidRDefault="00000000" w:rsidRPr="00000000" w14:paraId="000000C5">
          <w:pPr>
            <w:ind w:left="0" w:hanging="2"/>
            <w:jc w:val="center"/>
            <w:rPr>
              <w:sz w:val="16"/>
              <w:szCs w:val="16"/>
            </w:rPr>
          </w:pPr>
          <w:r w:rsidDel="00000000" w:rsidR="00000000" w:rsidRPr="00000000">
            <w:rPr>
              <w:sz w:val="22"/>
              <w:szCs w:val="22"/>
              <w:rtl w:val="0"/>
            </w:rPr>
            <w:t xml:space="preserve">         INFORME DE SUPERVISIÓN</w:t>
          </w:r>
          <w:r w:rsidDel="00000000" w:rsidR="00000000" w:rsidRPr="00000000">
            <w:rPr>
              <w:b w:val="1"/>
              <w:sz w:val="24"/>
              <w:szCs w:val="24"/>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color w:val="000000"/>
              <w:rtl w:val="0"/>
            </w:rPr>
            <w:t xml:space="preserve">Fecha:  09/11/2016</w:t>
          </w:r>
        </w:p>
      </w:tc>
    </w:tr>
    <w:tr>
      <w:trPr>
        <w:cantSplit w:val="1"/>
        <w:trHeight w:val="421" w:hRule="atLeast"/>
        <w:tblHeader w:val="0"/>
      </w:trPr>
      <w:tc>
        <w:tcPr>
          <w:vMerge w:val="continue"/>
          <w:tcBorders>
            <w:right w:color="000000" w:space="0" w:sz="4" w:val="single"/>
          </w:tcBorders>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left w:color="000000" w:space="0" w:sz="4" w:val="single"/>
          </w:tcBorders>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color w:val="000000"/>
              <w:rtl w:val="0"/>
            </w:rPr>
            <w:t xml:space="preserve">Versión:  2.0</w:t>
          </w:r>
        </w:p>
      </w:tc>
    </w:tr>
    <w:tr>
      <w:trPr>
        <w:cantSplit w:val="1"/>
        <w:trHeight w:val="421" w:hRule="atLeast"/>
        <w:tblHeader w:val="0"/>
      </w:trPr>
      <w:tc>
        <w:tcPr>
          <w:vMerge w:val="continue"/>
          <w:tcBorders>
            <w:right w:color="000000" w:space="0" w:sz="4" w:val="single"/>
          </w:tcBorders>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left w:color="000000" w:space="0" w:sz="4" w:val="single"/>
          </w:tcBorders>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4" w:val="single"/>
            <w:left w:color="000000" w:space="0" w:sz="4" w:val="single"/>
          </w:tcBorders>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jc w:val="center"/>
            <w:rPr>
              <w:color w:val="000000"/>
            </w:rPr>
          </w:pPr>
          <w:r w:rsidDel="00000000" w:rsidR="00000000" w:rsidRPr="00000000">
            <w:rPr>
              <w:color w:val="000000"/>
              <w:rtl w:val="0"/>
            </w:rPr>
            <w:t xml:space="preserve">Página </w:t>
          </w:r>
          <w:r w:rsidDel="00000000" w:rsidR="00000000" w:rsidRPr="00000000">
            <w:rPr>
              <w:b w:val="1"/>
              <w:color w:val="000000"/>
            </w:rPr>
            <w:fldChar w:fldCharType="begin"/>
            <w:instrText xml:space="preserve">PAGE</w:instrText>
            <w:fldChar w:fldCharType="separate"/>
            <w:fldChar w:fldCharType="end"/>
          </w:r>
          <w:r w:rsidDel="00000000" w:rsidR="00000000" w:rsidRPr="00000000">
            <w:rPr>
              <w:color w:val="000000"/>
              <w:rtl w:val="0"/>
            </w:rPr>
            <w:t xml:space="preserve"> de </w:t>
          </w:r>
          <w:r w:rsidDel="00000000" w:rsidR="00000000" w:rsidRPr="00000000">
            <w:rPr>
              <w:b w:val="1"/>
              <w:color w:val="000000"/>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419"/>
        <w:tab w:val="right" w:leader="none" w:pos="8838"/>
      </w:tabs>
      <w:spacing w:line="240" w:lineRule="auto"/>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hanging="2"/>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CO"/>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0" w:hanging="1"/>
      <w:jc w:val="center"/>
    </w:pPr>
    <w:rPr>
      <w:b w:val="1"/>
    </w:rPr>
  </w:style>
  <w:style w:type="paragraph" w:styleId="Heading2">
    <w:name w:val="heading 2"/>
    <w:basedOn w:val="Normal"/>
    <w:next w:val="Normal"/>
    <w:pPr>
      <w:keepNext w:val="1"/>
      <w:ind w:left="0" w:hanging="1"/>
    </w:pPr>
    <w:rPr>
      <w:b w:val="1"/>
    </w:rPr>
  </w:style>
  <w:style w:type="paragraph" w:styleId="Heading3">
    <w:name w:val="heading 3"/>
    <w:basedOn w:val="Normal"/>
    <w:next w:val="Normal"/>
    <w:pPr>
      <w:keepNext w:val="1"/>
      <w:ind w:left="0" w:hanging="1"/>
      <w:jc w:val="center"/>
    </w:pPr>
    <w:rPr>
      <w:b w:val="1"/>
      <w:sz w:val="18"/>
      <w:szCs w:val="18"/>
    </w:rPr>
  </w:style>
  <w:style w:type="paragraph" w:styleId="Heading4">
    <w:name w:val="heading 4"/>
    <w:basedOn w:val="Normal"/>
    <w:next w:val="Normal"/>
    <w:pPr>
      <w:keepNext w:val="1"/>
      <w:spacing w:after="60" w:before="240" w:lineRule="auto"/>
      <w:ind w:left="0" w:hanging="1"/>
    </w:pPr>
    <w:rPr>
      <w:b w:val="1"/>
      <w:sz w:val="24"/>
      <w:szCs w:val="24"/>
    </w:rPr>
  </w:style>
  <w:style w:type="paragraph" w:styleId="Heading5">
    <w:name w:val="heading 5"/>
    <w:basedOn w:val="Normal"/>
    <w:next w:val="Normal"/>
    <w:pPr>
      <w:spacing w:after="60" w:before="240" w:lineRule="auto"/>
      <w:ind w:left="0" w:hanging="1"/>
    </w:pPr>
    <w:rPr>
      <w:rFonts w:ascii="Times New Roman" w:cs="Times New Roman" w:eastAsia="Times New Roman" w:hAnsi="Times New Roman"/>
      <w:sz w:val="22"/>
      <w:szCs w:val="22"/>
    </w:rPr>
  </w:style>
  <w:style w:type="paragraph" w:styleId="Heading6">
    <w:name w:val="heading 6"/>
    <w:basedOn w:val="Normal"/>
    <w:next w:val="Normal"/>
    <w:pPr>
      <w:spacing w:after="60" w:before="240" w:lineRule="auto"/>
      <w:ind w:left="0" w:hanging="1"/>
    </w:pPr>
    <w:rPr>
      <w:rFonts w:ascii="Times New Roman" w:cs="Times New Roman" w:eastAsia="Times New Roman" w:hAnsi="Times New Roman"/>
      <w:i w:val="1"/>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1" w:hangingChars="1"/>
      <w:textDirection w:val="btLr"/>
      <w:textAlignment w:val="top"/>
      <w:outlineLvl w:val="0"/>
    </w:pPr>
    <w:rPr>
      <w:rFonts w:eastAsia="Times New Roman"/>
      <w:position w:val="-1"/>
      <w:lang w:eastAsia="es-CO"/>
    </w:rPr>
  </w:style>
  <w:style w:type="paragraph" w:styleId="Ttulo1">
    <w:name w:val="heading 1"/>
    <w:basedOn w:val="Normal"/>
    <w:next w:val="Normal"/>
    <w:pPr>
      <w:keepNext w:val="1"/>
      <w:numPr>
        <w:numId w:val="1"/>
      </w:numPr>
      <w:ind w:left="-1" w:hanging="1"/>
      <w:jc w:val="center"/>
    </w:pPr>
    <w:rPr>
      <w:b w:val="1"/>
      <w:lang w:eastAsia="es-ES" w:val="es-ES"/>
    </w:rPr>
  </w:style>
  <w:style w:type="paragraph" w:styleId="Ttulo2">
    <w:name w:val="heading 2"/>
    <w:basedOn w:val="Normal"/>
    <w:next w:val="Normal"/>
    <w:pPr>
      <w:keepNext w:val="1"/>
      <w:numPr>
        <w:ilvl w:val="1"/>
        <w:numId w:val="1"/>
      </w:numPr>
      <w:ind w:left="-1" w:hanging="1"/>
      <w:outlineLvl w:val="1"/>
    </w:pPr>
    <w:rPr>
      <w:b w:val="1"/>
      <w:lang w:eastAsia="es-ES" w:val="es-ES"/>
    </w:rPr>
  </w:style>
  <w:style w:type="paragraph" w:styleId="Ttulo3">
    <w:name w:val="heading 3"/>
    <w:basedOn w:val="Normal"/>
    <w:next w:val="Normal"/>
    <w:pPr>
      <w:keepNext w:val="1"/>
      <w:numPr>
        <w:ilvl w:val="2"/>
        <w:numId w:val="1"/>
      </w:numPr>
      <w:ind w:left="-1" w:hanging="1"/>
      <w:jc w:val="center"/>
      <w:outlineLvl w:val="2"/>
    </w:pPr>
    <w:rPr>
      <w:b w:val="1"/>
      <w:sz w:val="18"/>
      <w:lang w:eastAsia="es-ES" w:val="es-ES"/>
    </w:rPr>
  </w:style>
  <w:style w:type="paragraph" w:styleId="Ttulo4">
    <w:name w:val="heading 4"/>
    <w:basedOn w:val="Normal"/>
    <w:next w:val="Normal"/>
    <w:pPr>
      <w:keepNext w:val="1"/>
      <w:numPr>
        <w:ilvl w:val="3"/>
        <w:numId w:val="1"/>
      </w:numPr>
      <w:spacing w:after="60" w:before="240"/>
      <w:ind w:left="-1" w:hanging="1"/>
      <w:outlineLvl w:val="3"/>
    </w:pPr>
    <w:rPr>
      <w:b w:val="1"/>
      <w:sz w:val="24"/>
      <w:lang w:eastAsia="es-ES" w:val="es-ES"/>
    </w:rPr>
  </w:style>
  <w:style w:type="paragraph" w:styleId="Ttulo5">
    <w:name w:val="heading 5"/>
    <w:basedOn w:val="Normal"/>
    <w:next w:val="Normal"/>
    <w:pPr>
      <w:numPr>
        <w:ilvl w:val="4"/>
        <w:numId w:val="1"/>
      </w:numPr>
      <w:spacing w:after="60" w:before="240"/>
      <w:ind w:left="-1" w:hanging="1"/>
      <w:outlineLvl w:val="4"/>
    </w:pPr>
    <w:rPr>
      <w:rFonts w:ascii="Times New Roman" w:hAnsi="Times New Roman"/>
      <w:sz w:val="22"/>
      <w:lang w:eastAsia="es-ES" w:val="es-ES"/>
    </w:rPr>
  </w:style>
  <w:style w:type="paragraph" w:styleId="Ttulo6">
    <w:name w:val="heading 6"/>
    <w:basedOn w:val="Normal"/>
    <w:next w:val="Normal"/>
    <w:pPr>
      <w:numPr>
        <w:ilvl w:val="5"/>
        <w:numId w:val="1"/>
      </w:numPr>
      <w:spacing w:after="60" w:before="240"/>
      <w:ind w:left="-1" w:hanging="1"/>
      <w:outlineLvl w:val="5"/>
    </w:pPr>
    <w:rPr>
      <w:rFonts w:ascii="Times New Roman" w:hAnsi="Times New Roman"/>
      <w:i w:val="1"/>
      <w:sz w:val="22"/>
      <w:lang w:eastAsia="es-ES" w:val="es-ES"/>
    </w:rPr>
  </w:style>
  <w:style w:type="paragraph" w:styleId="Ttulo7">
    <w:name w:val="heading 7"/>
    <w:basedOn w:val="Normal"/>
    <w:next w:val="Normal"/>
    <w:pPr>
      <w:numPr>
        <w:ilvl w:val="6"/>
        <w:numId w:val="1"/>
      </w:numPr>
      <w:spacing w:after="60" w:before="240"/>
      <w:ind w:left="-1" w:hanging="1"/>
      <w:outlineLvl w:val="6"/>
    </w:pPr>
    <w:rPr>
      <w:lang w:eastAsia="es-ES" w:val="es-ES"/>
    </w:rPr>
  </w:style>
  <w:style w:type="paragraph" w:styleId="Ttulo8">
    <w:name w:val="heading 8"/>
    <w:basedOn w:val="Normal"/>
    <w:next w:val="Normal"/>
    <w:pPr>
      <w:numPr>
        <w:ilvl w:val="7"/>
        <w:numId w:val="1"/>
      </w:numPr>
      <w:spacing w:after="60" w:before="240"/>
      <w:ind w:left="-1" w:hanging="1"/>
      <w:outlineLvl w:val="7"/>
    </w:pPr>
    <w:rPr>
      <w:i w:val="1"/>
      <w:lang w:eastAsia="es-ES" w:val="es-ES"/>
    </w:rPr>
  </w:style>
  <w:style w:type="paragraph" w:styleId="Ttulo9">
    <w:name w:val="heading 9"/>
    <w:basedOn w:val="Normal"/>
    <w:next w:val="Normal"/>
    <w:pPr>
      <w:numPr>
        <w:ilvl w:val="8"/>
        <w:numId w:val="1"/>
      </w:numPr>
      <w:spacing w:after="60" w:before="240"/>
      <w:ind w:left="-1" w:hanging="1"/>
      <w:outlineLvl w:val="8"/>
    </w:pPr>
    <w:rPr>
      <w:b w:val="1"/>
      <w:i w:val="1"/>
      <w:sz w:val="18"/>
      <w:lang w:eastAsia="es-ES"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paragraph" w:styleId="Encabezado">
    <w:name w:val="header"/>
    <w:basedOn w:val="Normal"/>
    <w:pPr>
      <w:tabs>
        <w:tab w:val="center" w:pos="4419"/>
        <w:tab w:val="right" w:pos="8838"/>
      </w:tabs>
    </w:pPr>
  </w:style>
  <w:style w:type="character" w:styleId="EncabezadoCar" w:customStyle="1">
    <w:name w:val="Encabezado Car"/>
    <w:rPr>
      <w:rFonts w:ascii="Arial" w:cs="Times New Roman" w:eastAsia="Times New Roman" w:hAnsi="Arial"/>
      <w:w w:val="100"/>
      <w:position w:val="-1"/>
      <w:sz w:val="20"/>
      <w:szCs w:val="20"/>
      <w:effect w:val="none"/>
      <w:vertAlign w:val="baseline"/>
      <w:cs w:val="0"/>
      <w:em w:val="none"/>
      <w:lang w:eastAsia="es-CO"/>
    </w:rPr>
  </w:style>
  <w:style w:type="paragraph" w:styleId="Textodeglobo">
    <w:name w:val="Balloon Text"/>
    <w:basedOn w:val="Normal"/>
    <w:qFormat w:val="1"/>
    <w:rPr>
      <w:rFonts w:ascii="Tahoma" w:hAnsi="Tahoma"/>
      <w:sz w:val="16"/>
      <w:szCs w:val="16"/>
    </w:rPr>
  </w:style>
  <w:style w:type="character" w:styleId="TextodegloboCar" w:customStyle="1">
    <w:name w:val="Texto de globo Car"/>
    <w:rPr>
      <w:rFonts w:ascii="Tahoma" w:cs="Tahoma" w:eastAsia="Times New Roman" w:hAnsi="Tahoma"/>
      <w:w w:val="100"/>
      <w:position w:val="-1"/>
      <w:sz w:val="16"/>
      <w:szCs w:val="16"/>
      <w:effect w:val="none"/>
      <w:vertAlign w:val="baseline"/>
      <w:cs w:val="0"/>
      <w:em w:val="none"/>
      <w:lang w:eastAsia="es-CO"/>
    </w:rPr>
  </w:style>
  <w:style w:type="table" w:styleId="Tablaconcuadrcula">
    <w:name w:val="Table Grid"/>
    <w:basedOn w:val="Tablanormal"/>
    <w:pPr>
      <w:suppressAutoHyphens w:val="1"/>
      <w:ind w:left="-1" w:leftChars="-1" w:hanging="1" w:hangingChars="1"/>
      <w:textDirection w:val="btLr"/>
      <w:textAlignment w:val="top"/>
      <w:outlineLvl w:val="0"/>
    </w:pPr>
    <w:rPr>
      <w:position w:val="-1"/>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iedepgina">
    <w:name w:val="footer"/>
    <w:basedOn w:val="Normal"/>
    <w:qFormat w:val="1"/>
    <w:pPr>
      <w:tabs>
        <w:tab w:val="center" w:pos="4419"/>
        <w:tab w:val="right" w:pos="8838"/>
      </w:tabs>
    </w:pPr>
  </w:style>
  <w:style w:type="character" w:styleId="PiedepginaCar" w:customStyle="1">
    <w:name w:val="Pie de página Car"/>
    <w:rPr>
      <w:rFonts w:ascii="Arial" w:eastAsia="Times New Roman" w:hAnsi="Arial"/>
      <w:w w:val="100"/>
      <w:position w:val="-1"/>
      <w:effect w:val="none"/>
      <w:vertAlign w:val="baseline"/>
      <w:cs w:val="0"/>
      <w:em w:val="none"/>
    </w:rPr>
  </w:style>
  <w:style w:type="paragraph" w:styleId="NormalWeb">
    <w:name w:val="Normal (Web)"/>
    <w:basedOn w:val="Normal"/>
    <w:qFormat w:val="1"/>
    <w:pPr>
      <w:spacing w:after="100" w:afterAutospacing="1" w:before="100" w:beforeAutospacing="1"/>
    </w:pPr>
    <w:rPr>
      <w:rFonts w:ascii="Times New Roman" w:hAnsi="Times New Roman"/>
      <w:sz w:val="24"/>
      <w:szCs w:val="24"/>
      <w:lang w:eastAsia="es-ES" w:val="es-ES"/>
    </w:rPr>
  </w:style>
  <w:style w:type="paragraph" w:styleId="Car2" w:customStyle="1">
    <w:name w:val="Car2"/>
    <w:basedOn w:val="Normal"/>
    <w:pPr>
      <w:spacing w:after="160" w:line="240" w:lineRule="atLeast"/>
    </w:pPr>
    <w:rPr>
      <w:rFonts w:ascii="Verdana" w:cs="Verdana" w:hAnsi="Verdana"/>
      <w:lang w:eastAsia="en-US" w:val="es-ES"/>
    </w:rPr>
  </w:style>
  <w:style w:type="paragraph" w:styleId="CarCarCarCarCarCarCarCarCar" w:customStyle="1">
    <w:name w:val="Car Car Car Car Car Car Car Car Car"/>
    <w:basedOn w:val="Normal"/>
    <w:pPr>
      <w:spacing w:after="160" w:line="240" w:lineRule="atLeast"/>
    </w:pPr>
    <w:rPr>
      <w:rFonts w:ascii="Verdana" w:hAnsi="Verdana"/>
      <w:lang w:eastAsia="en-US" w:val="es-ES"/>
    </w:rPr>
  </w:style>
  <w:style w:type="character" w:styleId="Hipervnculo">
    <w:name w:val="Hyperlink"/>
    <w:rPr>
      <w:color w:val="0000ff"/>
      <w:w w:val="100"/>
      <w:position w:val="-1"/>
      <w:u w:val="single"/>
      <w:effect w:val="none"/>
      <w:vertAlign w:val="baseline"/>
      <w:cs w:val="0"/>
      <w:em w:val="none"/>
    </w:rPr>
  </w:style>
  <w:style w:type="paragraph" w:styleId="Textoindependiente2">
    <w:name w:val="Body Text 2"/>
    <w:basedOn w:val="Normal"/>
    <w:pPr>
      <w:spacing w:line="360" w:lineRule="auto"/>
      <w:jc w:val="both"/>
    </w:pPr>
    <w:rPr>
      <w:sz w:val="24"/>
      <w:lang w:eastAsia="es-ES" w:val="es-ES"/>
    </w:rPr>
  </w:style>
  <w:style w:type="character" w:styleId="Textoindependiente2Car" w:customStyle="1">
    <w:name w:val="Texto independiente 2 Car"/>
    <w:rPr>
      <w:rFonts w:ascii="Arial" w:eastAsia="Times New Roman" w:hAnsi="Arial"/>
      <w:w w:val="100"/>
      <w:position w:val="-1"/>
      <w:sz w:val="24"/>
      <w:effect w:val="none"/>
      <w:vertAlign w:val="baseline"/>
      <w:cs w:val="0"/>
      <w:em w:val="none"/>
      <w:lang w:eastAsia="es-ES" w:val="es-ES"/>
    </w:rPr>
  </w:style>
  <w:style w:type="paragraph" w:styleId="Prrafodelista">
    <w:name w:val="List Paragraph"/>
    <w:basedOn w:val="Normal"/>
    <w:pPr>
      <w:spacing w:after="160" w:line="259" w:lineRule="auto"/>
      <w:ind w:left="720"/>
      <w:contextualSpacing w:val="1"/>
    </w:pPr>
    <w:rPr>
      <w:rFonts w:ascii="Calibri" w:cs="Times New Roman" w:eastAsia="Calibri" w:hAnsi="Calibri"/>
      <w:sz w:val="22"/>
      <w:szCs w:val="22"/>
      <w:lang w:eastAsia="en-US"/>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08.0" w:type="dxa"/>
        <w:right w:w="108.0" w:type="dxa"/>
      </w:tblCellMar>
    </w:tblPr>
  </w:style>
  <w:style w:type="table" w:styleId="a0" w:customStyle="1">
    <w:basedOn w:val="TableNormal"/>
    <w:tblPr>
      <w:tblStyleRowBandSize w:val="1"/>
      <w:tblStyleColBandSize w:val="1"/>
      <w:tblCellMar>
        <w:left w:w="108.0" w:type="dxa"/>
        <w:right w:w="108.0" w:type="dxa"/>
      </w:tblCellMar>
    </w:tblPr>
  </w:style>
  <w:style w:type="table" w:styleId="a1" w:customStyle="1">
    <w:basedOn w:val="TableNormal"/>
    <w:tblPr>
      <w:tblStyleRowBandSize w:val="1"/>
      <w:tblStyleColBandSize w:val="1"/>
      <w:tblCellMar>
        <w:left w:w="108.0" w:type="dxa"/>
        <w:right w:w="108.0" w:type="dxa"/>
      </w:tblCellMar>
    </w:tblPr>
  </w:style>
  <w:style w:type="table" w:styleId="a2" w:customStyle="1">
    <w:basedOn w:val="TableNormal"/>
    <w:tblPr>
      <w:tblStyleRowBandSize w:val="1"/>
      <w:tblStyleColBandSize w:val="1"/>
      <w:tblCellMar>
        <w:left w:w="108.0" w:type="dxa"/>
        <w:right w:w="108.0" w:type="dxa"/>
      </w:tblCellMar>
    </w:tblPr>
  </w:style>
  <w:style w:type="table" w:styleId="a3" w:customStyle="1">
    <w:basedOn w:val="TableNormal"/>
    <w:tblPr>
      <w:tblStyleRowBandSize w:val="1"/>
      <w:tblStyleColBandSize w:val="1"/>
      <w:tblCellMar>
        <w:left w:w="108.0" w:type="dxa"/>
        <w:right w:w="108.0" w:type="dxa"/>
      </w:tblCellMar>
    </w:tblPr>
  </w:style>
  <w:style w:type="table" w:styleId="a4" w:customStyle="1">
    <w:basedOn w:val="TableNormal"/>
    <w:tblPr>
      <w:tblStyleRowBandSize w:val="1"/>
      <w:tblStyleColBandSize w:val="1"/>
      <w:tblCellMar>
        <w:left w:w="108.0" w:type="dxa"/>
        <w:right w:w="108.0" w:type="dxa"/>
      </w:tblCellMar>
    </w:tblPr>
  </w:style>
  <w:style w:type="table" w:styleId="a5" w:customStyle="1">
    <w:basedOn w:val="TableNormal"/>
    <w:tblPr>
      <w:tblStyleRowBandSize w:val="1"/>
      <w:tblStyleColBandSize w:val="1"/>
      <w:tblCellMar>
        <w:left w:w="108.0" w:type="dxa"/>
        <w:right w:w="108.0" w:type="dxa"/>
      </w:tblCellMar>
    </w:tblPr>
  </w:style>
  <w:style w:type="table" w:styleId="a6" w:customStyle="1">
    <w:basedOn w:val="TableNormal"/>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footer2.xml.rels><?xml version="1.0" encoding="UTF-8" standalone="yes"?><Relationships xmlns="http://schemas.openxmlformats.org/package/2006/relationships"><Relationship Id="rId1" Type="http://schemas.openxmlformats.org/officeDocument/2006/relationships/hyperlink" Target="http://www.santarosadecabal-risarald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WMnuR3A8oBLgpKPBQH+rP5TIeQ==">CgMxLjAyCGguZ2pkZ3hzOAByITExbHYtbEh0clBfRF82VFQ0N1NQdDhIT0U1ZGZyNWZrTw==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2024-02-26T15:49:00Z</dcterms:created>
  <dc:creator>MPerez</dc:creator>
</cp:coreProperties>
</file>